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BB6" w:rsidRPr="0084777D" w:rsidRDefault="00723961" w:rsidP="00142BB6">
      <w:pPr>
        <w:spacing w:line="276" w:lineRule="auto"/>
        <w:rPr>
          <w:rFonts w:ascii="Verdana" w:hAnsi="Verdana"/>
          <w:lang w:val="es-MX"/>
        </w:rPr>
      </w:pPr>
      <w:r>
        <w:rPr>
          <w:rFonts w:ascii="Verdana" w:hAnsi="Verdana"/>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2A41C1" w:rsidRDefault="002A41C1" w:rsidP="00142BB6">
                            <w:pPr>
                              <w:jc w:val="center"/>
                              <w:rPr>
                                <w:lang w:val="es-MX"/>
                              </w:rPr>
                            </w:pPr>
                            <w:r>
                              <w:rPr>
                                <w:lang w:val="es-MX"/>
                              </w:rPr>
                              <w:t>MINISTERIO DE OBRAS PUBLICAS Y TRANSPORTES</w:t>
                            </w:r>
                          </w:p>
                          <w:p w:rsidR="002A41C1" w:rsidRDefault="002A41C1" w:rsidP="00142BB6">
                            <w:pPr>
                              <w:jc w:val="center"/>
                              <w:rPr>
                                <w:b/>
                                <w:lang w:val="es-MX"/>
                              </w:rPr>
                            </w:pPr>
                            <w:r>
                              <w:rPr>
                                <w:b/>
                                <w:lang w:val="es-MX"/>
                              </w:rPr>
                              <w:t>TRIBUNAL ADMINISTRATIVO DE TRANSPORTE</w:t>
                            </w:r>
                          </w:p>
                          <w:p w:rsidR="002A41C1" w:rsidRPr="00721375" w:rsidRDefault="002A41C1" w:rsidP="00142BB6">
                            <w:pPr>
                              <w:jc w:val="center"/>
                              <w:rPr>
                                <w:b/>
                                <w:i/>
                              </w:rPr>
                            </w:pPr>
                            <w:r w:rsidRPr="00721375">
                              <w:rPr>
                                <w:b/>
                                <w:i/>
                              </w:rPr>
                              <w:t xml:space="preserve">Tel: </w:t>
                            </w:r>
                            <w:r>
                              <w:rPr>
                                <w:b/>
                                <w:i/>
                              </w:rPr>
                              <w:t>2524-1838</w:t>
                            </w:r>
                            <w:r w:rsidRPr="00721375">
                              <w:rPr>
                                <w:b/>
                                <w:i/>
                              </w:rPr>
                              <w:t>,</w:t>
                            </w:r>
                            <w:r>
                              <w:rPr>
                                <w:b/>
                                <w:i/>
                              </w:rPr>
                              <w:t xml:space="preserve"> 2524-2260 </w:t>
                            </w:r>
                            <w:r w:rsidRPr="00721375">
                              <w:rPr>
                                <w:b/>
                                <w:i/>
                              </w:rPr>
                              <w:t xml:space="preserve"> Fax </w:t>
                            </w:r>
                            <w:r>
                              <w:rPr>
                                <w:b/>
                                <w:i/>
                              </w:rPr>
                              <w:t>2524-1833</w:t>
                            </w:r>
                          </w:p>
                          <w:p w:rsidR="002A41C1" w:rsidRPr="00A40252" w:rsidRDefault="002A41C1" w:rsidP="00142BB6">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7pt;width:450pt;height:6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2A41C1" w:rsidRDefault="002A41C1" w:rsidP="00142BB6">
                      <w:pPr>
                        <w:jc w:val="center"/>
                        <w:rPr>
                          <w:lang w:val="es-MX"/>
                        </w:rPr>
                      </w:pPr>
                      <w:r>
                        <w:rPr>
                          <w:lang w:val="es-MX"/>
                        </w:rPr>
                        <w:t>MINISTERIO DE OBRAS PUBLICAS Y TRANSPORTES</w:t>
                      </w:r>
                    </w:p>
                    <w:p w:rsidR="002A41C1" w:rsidRDefault="002A41C1" w:rsidP="00142BB6">
                      <w:pPr>
                        <w:jc w:val="center"/>
                        <w:rPr>
                          <w:b/>
                          <w:lang w:val="es-MX"/>
                        </w:rPr>
                      </w:pPr>
                      <w:r>
                        <w:rPr>
                          <w:b/>
                          <w:lang w:val="es-MX"/>
                        </w:rPr>
                        <w:t>TRIBUNAL ADMINISTRATIVO DE TRANSPORTE</w:t>
                      </w:r>
                    </w:p>
                    <w:p w:rsidR="002A41C1" w:rsidRPr="00721375" w:rsidRDefault="002A41C1" w:rsidP="00142BB6">
                      <w:pPr>
                        <w:jc w:val="center"/>
                        <w:rPr>
                          <w:b/>
                          <w:i/>
                        </w:rPr>
                      </w:pPr>
                      <w:r w:rsidRPr="00721375">
                        <w:rPr>
                          <w:b/>
                          <w:i/>
                        </w:rPr>
                        <w:t xml:space="preserve">Tel: </w:t>
                      </w:r>
                      <w:r>
                        <w:rPr>
                          <w:b/>
                          <w:i/>
                        </w:rPr>
                        <w:t>2524-1838</w:t>
                      </w:r>
                      <w:r w:rsidRPr="00721375">
                        <w:rPr>
                          <w:b/>
                          <w:i/>
                        </w:rPr>
                        <w:t>,</w:t>
                      </w:r>
                      <w:r>
                        <w:rPr>
                          <w:b/>
                          <w:i/>
                        </w:rPr>
                        <w:t xml:space="preserve"> 2524-2260 </w:t>
                      </w:r>
                      <w:r w:rsidRPr="00721375">
                        <w:rPr>
                          <w:b/>
                          <w:i/>
                        </w:rPr>
                        <w:t xml:space="preserve"> Fax </w:t>
                      </w:r>
                      <w:r>
                        <w:rPr>
                          <w:b/>
                          <w:i/>
                        </w:rPr>
                        <w:t>2524-1833</w:t>
                      </w:r>
                    </w:p>
                    <w:p w:rsidR="002A41C1" w:rsidRPr="00A40252" w:rsidRDefault="002A41C1" w:rsidP="00142BB6">
                      <w:pPr>
                        <w:jc w:val="center"/>
                        <w:rPr>
                          <w:lang w:val="es-MX"/>
                        </w:rPr>
                      </w:pPr>
                      <w:r>
                        <w:rPr>
                          <w:lang w:val="es-MX"/>
                        </w:rPr>
                        <w:t>San José, Costa Rica</w:t>
                      </w:r>
                    </w:p>
                  </w:txbxContent>
                </v:textbox>
                <w10:wrap type="square"/>
              </v:shape>
            </w:pict>
          </mc:Fallback>
        </mc:AlternateContent>
      </w:r>
      <w:r w:rsidR="00142BB6" w:rsidRPr="0084777D">
        <w:rPr>
          <w:rFonts w:ascii="Verdana" w:hAnsi="Verdana"/>
          <w:lang w:val="es-MX"/>
        </w:rPr>
        <w:t xml:space="preserve"> </w:t>
      </w:r>
    </w:p>
    <w:p w:rsidR="00142BB6" w:rsidRPr="0084777D" w:rsidRDefault="00142BB6" w:rsidP="00142BB6">
      <w:pPr>
        <w:spacing w:line="276" w:lineRule="auto"/>
        <w:jc w:val="center"/>
        <w:rPr>
          <w:rFonts w:ascii="Verdana" w:hAnsi="Verdana"/>
          <w:lang w:val="es-MX"/>
        </w:rPr>
      </w:pPr>
    </w:p>
    <w:p w:rsidR="00142BB6" w:rsidRPr="0084777D" w:rsidRDefault="00142BB6" w:rsidP="00142BB6">
      <w:pPr>
        <w:spacing w:line="276" w:lineRule="auto"/>
        <w:jc w:val="center"/>
        <w:rPr>
          <w:rFonts w:ascii="Verdana" w:hAnsi="Verdana"/>
          <w:b/>
          <w:lang w:val="es-MX"/>
        </w:rPr>
      </w:pPr>
      <w:r w:rsidRPr="0084777D">
        <w:rPr>
          <w:rFonts w:ascii="Verdana" w:hAnsi="Verdana"/>
          <w:b/>
          <w:lang w:val="es-MX"/>
        </w:rPr>
        <w:t xml:space="preserve">RESOLUCION No. </w:t>
      </w:r>
      <w:bookmarkStart w:id="0" w:name="_GoBack"/>
      <w:r w:rsidRPr="0084777D">
        <w:rPr>
          <w:rFonts w:ascii="Verdana" w:hAnsi="Verdana"/>
          <w:b/>
          <w:lang w:val="es-MX"/>
        </w:rPr>
        <w:t>TAT-</w:t>
      </w:r>
      <w:r w:rsidR="00451C10">
        <w:rPr>
          <w:rFonts w:ascii="Verdana" w:hAnsi="Verdana"/>
          <w:b/>
          <w:lang w:val="es-MX"/>
        </w:rPr>
        <w:t>2607</w:t>
      </w:r>
      <w:r w:rsidRPr="0084777D">
        <w:rPr>
          <w:rFonts w:ascii="Verdana" w:hAnsi="Verdana"/>
          <w:b/>
          <w:lang w:val="es-MX"/>
        </w:rPr>
        <w:t>-201</w:t>
      </w:r>
      <w:r>
        <w:rPr>
          <w:rFonts w:ascii="Verdana" w:hAnsi="Verdana"/>
          <w:b/>
          <w:lang w:val="es-MX"/>
        </w:rPr>
        <w:t>5</w:t>
      </w:r>
      <w:bookmarkEnd w:id="0"/>
    </w:p>
    <w:p w:rsidR="00142BB6" w:rsidRPr="0084777D" w:rsidRDefault="00142BB6" w:rsidP="00142BB6">
      <w:pPr>
        <w:spacing w:line="276" w:lineRule="auto"/>
        <w:jc w:val="center"/>
        <w:rPr>
          <w:rFonts w:ascii="Verdana" w:hAnsi="Verdana"/>
          <w:lang w:val="es-MX"/>
        </w:rPr>
      </w:pPr>
    </w:p>
    <w:p w:rsidR="00142BB6" w:rsidRPr="0084777D" w:rsidRDefault="00142BB6" w:rsidP="00142BB6">
      <w:pPr>
        <w:spacing w:line="276" w:lineRule="auto"/>
        <w:jc w:val="center"/>
        <w:rPr>
          <w:rFonts w:ascii="Verdana" w:hAnsi="Verdana"/>
        </w:rPr>
      </w:pPr>
    </w:p>
    <w:p w:rsidR="00142BB6" w:rsidRPr="0084777D" w:rsidRDefault="00142BB6" w:rsidP="00142BB6">
      <w:pPr>
        <w:spacing w:line="276" w:lineRule="auto"/>
        <w:jc w:val="both"/>
        <w:rPr>
          <w:rFonts w:ascii="Verdana" w:hAnsi="Verdana"/>
        </w:rPr>
      </w:pPr>
      <w:r w:rsidRPr="0084777D">
        <w:rPr>
          <w:rFonts w:ascii="Verdana" w:hAnsi="Verdana"/>
          <w:b/>
        </w:rPr>
        <w:t xml:space="preserve">TRIBUNAL ADMINISTRATIVO DE TRANSPORTE.  </w:t>
      </w:r>
      <w:r w:rsidRPr="0084777D">
        <w:rPr>
          <w:rFonts w:ascii="Verdana" w:hAnsi="Verdana"/>
        </w:rPr>
        <w:t xml:space="preserve">San José, </w:t>
      </w:r>
      <w:r w:rsidR="00451C10">
        <w:rPr>
          <w:rFonts w:ascii="Verdana" w:hAnsi="Verdana"/>
        </w:rPr>
        <w:t xml:space="preserve">a las  diez horas veinte minutos del treinta de junio </w:t>
      </w:r>
      <w:r>
        <w:rPr>
          <w:rFonts w:ascii="Verdana" w:hAnsi="Verdana"/>
        </w:rPr>
        <w:t xml:space="preserve"> de </w:t>
      </w:r>
      <w:r w:rsidRPr="0084777D">
        <w:rPr>
          <w:rFonts w:ascii="Verdana" w:hAnsi="Verdana"/>
        </w:rPr>
        <w:t xml:space="preserve">dos mil </w:t>
      </w:r>
      <w:r>
        <w:rPr>
          <w:rFonts w:ascii="Verdana" w:hAnsi="Verdana"/>
        </w:rPr>
        <w:t>quince</w:t>
      </w:r>
      <w:r w:rsidRPr="0084777D">
        <w:rPr>
          <w:rFonts w:ascii="Verdana" w:hAnsi="Verdana"/>
        </w:rPr>
        <w:t>.</w:t>
      </w:r>
    </w:p>
    <w:p w:rsidR="00142BB6" w:rsidRPr="0084777D" w:rsidRDefault="00142BB6" w:rsidP="00142BB6">
      <w:pPr>
        <w:spacing w:line="276" w:lineRule="auto"/>
        <w:jc w:val="both"/>
        <w:rPr>
          <w:rFonts w:ascii="Verdana" w:hAnsi="Verdana"/>
        </w:rPr>
      </w:pPr>
    </w:p>
    <w:p w:rsidR="00142BB6" w:rsidRPr="0084777D" w:rsidRDefault="00142BB6" w:rsidP="00142BB6">
      <w:pPr>
        <w:spacing w:line="276" w:lineRule="auto"/>
        <w:jc w:val="both"/>
        <w:rPr>
          <w:rFonts w:ascii="Verdana" w:hAnsi="Verdana"/>
          <w:b/>
        </w:rPr>
      </w:pPr>
      <w:r w:rsidRPr="0084777D">
        <w:rPr>
          <w:rFonts w:ascii="Verdana" w:hAnsi="Verdana"/>
        </w:rPr>
        <w:t xml:space="preserve">Recurso </w:t>
      </w:r>
      <w:r>
        <w:rPr>
          <w:rFonts w:ascii="Verdana" w:hAnsi="Verdana"/>
        </w:rPr>
        <w:t>de Apelación y Nulidad concomitante,</w:t>
      </w:r>
      <w:r w:rsidRPr="0084777D">
        <w:rPr>
          <w:rFonts w:ascii="Verdana" w:hAnsi="Verdana"/>
        </w:rPr>
        <w:t xml:space="preserve"> interpuesto por</w:t>
      </w:r>
      <w:r>
        <w:rPr>
          <w:rFonts w:ascii="Verdana" w:hAnsi="Verdana"/>
        </w:rPr>
        <w:t xml:space="preserve"> la empresa </w:t>
      </w:r>
      <w:r w:rsidR="00AD05C7">
        <w:rPr>
          <w:rFonts w:ascii="Verdana" w:hAnsi="Verdana"/>
          <w:b/>
        </w:rPr>
        <w:t>T.C.R.Q.</w:t>
      </w:r>
      <w:r>
        <w:rPr>
          <w:rFonts w:ascii="Verdana" w:hAnsi="Verdana"/>
          <w:b/>
        </w:rPr>
        <w:t xml:space="preserve">, </w:t>
      </w:r>
      <w:proofErr w:type="spellStart"/>
      <w:r w:rsidR="00AD05C7">
        <w:rPr>
          <w:rFonts w:ascii="Verdana" w:hAnsi="Verdana"/>
          <w:b/>
        </w:rPr>
        <w:t>XXX</w:t>
      </w:r>
      <w:r w:rsidR="005B473D">
        <w:rPr>
          <w:rFonts w:ascii="Verdana" w:hAnsi="Verdana"/>
        </w:rPr>
        <w:t>por</w:t>
      </w:r>
      <w:proofErr w:type="spellEnd"/>
      <w:r w:rsidR="005B473D">
        <w:rPr>
          <w:rFonts w:ascii="Verdana" w:hAnsi="Verdana"/>
        </w:rPr>
        <w:t xml:space="preserve"> medio de su Apoderado Generalísimo sin Límite de suma, </w:t>
      </w:r>
      <w:r w:rsidRPr="0084777D">
        <w:rPr>
          <w:rFonts w:ascii="Verdana" w:hAnsi="Verdana"/>
          <w:lang w:val="es-MX"/>
        </w:rPr>
        <w:t xml:space="preserve">el </w:t>
      </w:r>
      <w:r w:rsidRPr="0084777D">
        <w:rPr>
          <w:rFonts w:ascii="Verdana" w:hAnsi="Verdana"/>
        </w:rPr>
        <w:t xml:space="preserve">señor </w:t>
      </w:r>
      <w:r w:rsidR="00AD05C7">
        <w:rPr>
          <w:rFonts w:ascii="Verdana" w:hAnsi="Verdana"/>
          <w:b/>
          <w:smallCaps/>
        </w:rPr>
        <w:t>O.A.C.</w:t>
      </w:r>
      <w:r w:rsidRPr="0084777D">
        <w:rPr>
          <w:rFonts w:ascii="Verdana" w:hAnsi="Verdana"/>
          <w:b/>
          <w:smallCaps/>
        </w:rPr>
        <w:t>,</w:t>
      </w:r>
      <w:r w:rsidRPr="0084777D">
        <w:rPr>
          <w:rFonts w:ascii="Verdana" w:hAnsi="Verdana"/>
          <w:b/>
        </w:rPr>
        <w:t xml:space="preserve"> </w:t>
      </w:r>
      <w:r w:rsidRPr="0084777D">
        <w:rPr>
          <w:rFonts w:ascii="Verdana" w:hAnsi="Verdana"/>
        </w:rPr>
        <w:t>cédula</w:t>
      </w:r>
      <w:r w:rsidR="00AD05C7">
        <w:rPr>
          <w:rFonts w:ascii="Verdana" w:hAnsi="Verdana"/>
        </w:rPr>
        <w:t xml:space="preserve"> XXX</w:t>
      </w:r>
      <w:r w:rsidRPr="00EF7272">
        <w:rPr>
          <w:rFonts w:ascii="Verdana" w:hAnsi="Verdana"/>
        </w:rPr>
        <w:t xml:space="preserve">, </w:t>
      </w:r>
      <w:r w:rsidRPr="0084777D">
        <w:rPr>
          <w:rFonts w:ascii="Verdana" w:hAnsi="Verdana"/>
        </w:rPr>
        <w:t>contra</w:t>
      </w:r>
      <w:r w:rsidRPr="0084777D">
        <w:rPr>
          <w:rFonts w:ascii="Verdana" w:hAnsi="Verdana"/>
          <w:b/>
        </w:rPr>
        <w:t xml:space="preserve"> </w:t>
      </w:r>
      <w:r w:rsidRPr="0084777D">
        <w:rPr>
          <w:rFonts w:ascii="Verdana" w:hAnsi="Verdana"/>
        </w:rPr>
        <w:t xml:space="preserve">el </w:t>
      </w:r>
      <w:r w:rsidRPr="0084777D">
        <w:rPr>
          <w:rFonts w:ascii="Verdana" w:hAnsi="Verdana"/>
          <w:b/>
        </w:rPr>
        <w:t xml:space="preserve">Artículo </w:t>
      </w:r>
      <w:r w:rsidR="00AC563D">
        <w:rPr>
          <w:rFonts w:ascii="Verdana" w:hAnsi="Verdana"/>
          <w:b/>
        </w:rPr>
        <w:t>7.4</w:t>
      </w:r>
      <w:r w:rsidRPr="0084777D">
        <w:rPr>
          <w:rFonts w:ascii="Verdana" w:hAnsi="Verdana"/>
          <w:b/>
        </w:rPr>
        <w:t xml:space="preserve">   de la Sesión </w:t>
      </w:r>
      <w:r>
        <w:rPr>
          <w:rFonts w:ascii="Verdana" w:hAnsi="Verdana"/>
          <w:b/>
        </w:rPr>
        <w:t>O</w:t>
      </w:r>
      <w:r w:rsidRPr="0084777D">
        <w:rPr>
          <w:rFonts w:ascii="Verdana" w:hAnsi="Verdana"/>
          <w:b/>
        </w:rPr>
        <w:t xml:space="preserve">rdinaria N. </w:t>
      </w:r>
      <w:r w:rsidR="00AC563D">
        <w:rPr>
          <w:rFonts w:ascii="Verdana" w:hAnsi="Verdana"/>
          <w:b/>
        </w:rPr>
        <w:t>72-2014</w:t>
      </w:r>
      <w:r w:rsidRPr="0084777D">
        <w:rPr>
          <w:rFonts w:ascii="Verdana" w:hAnsi="Verdana"/>
        </w:rPr>
        <w:t xml:space="preserve"> de </w:t>
      </w:r>
      <w:r w:rsidR="00AC563D">
        <w:rPr>
          <w:rFonts w:ascii="Verdana" w:hAnsi="Verdana"/>
        </w:rPr>
        <w:t>27</w:t>
      </w:r>
      <w:r w:rsidRPr="0084777D">
        <w:rPr>
          <w:rFonts w:ascii="Verdana" w:hAnsi="Verdana"/>
        </w:rPr>
        <w:t xml:space="preserve"> de </w:t>
      </w:r>
      <w:r>
        <w:rPr>
          <w:rFonts w:ascii="Verdana" w:hAnsi="Verdana"/>
        </w:rPr>
        <w:t>noviembre</w:t>
      </w:r>
      <w:r w:rsidRPr="0084777D">
        <w:rPr>
          <w:rFonts w:ascii="Verdana" w:hAnsi="Verdana"/>
        </w:rPr>
        <w:t xml:space="preserve"> de 201</w:t>
      </w:r>
      <w:r w:rsidR="00AC563D">
        <w:rPr>
          <w:rFonts w:ascii="Verdana" w:hAnsi="Verdana"/>
        </w:rPr>
        <w:t>4</w:t>
      </w:r>
      <w:r w:rsidRPr="0084777D">
        <w:rPr>
          <w:rFonts w:ascii="Verdana" w:hAnsi="Verdana"/>
        </w:rPr>
        <w:t xml:space="preserve">, dictado por la </w:t>
      </w:r>
      <w:r w:rsidRPr="0084777D">
        <w:rPr>
          <w:rFonts w:ascii="Verdana" w:hAnsi="Verdana"/>
          <w:smallCaps/>
        </w:rPr>
        <w:t xml:space="preserve">Junta Directiva del Consejo de Transporte Público. </w:t>
      </w:r>
      <w:r w:rsidRPr="0084777D">
        <w:rPr>
          <w:rFonts w:ascii="Verdana" w:hAnsi="Verdana"/>
        </w:rPr>
        <w:t xml:space="preserve"> </w:t>
      </w:r>
      <w:r w:rsidRPr="0084777D">
        <w:rPr>
          <w:rFonts w:ascii="Verdana" w:hAnsi="Verdana"/>
          <w:b/>
        </w:rPr>
        <w:t xml:space="preserve">El caso se tramita en </w:t>
      </w:r>
      <w:r w:rsidRPr="0084777D">
        <w:rPr>
          <w:rFonts w:ascii="Verdana" w:hAnsi="Verdana"/>
        </w:rPr>
        <w:t xml:space="preserve"> </w:t>
      </w:r>
      <w:r w:rsidRPr="0084777D">
        <w:rPr>
          <w:rFonts w:ascii="Verdana" w:hAnsi="Verdana"/>
          <w:b/>
        </w:rPr>
        <w:t>Expediente Administrativo N. TAT-</w:t>
      </w:r>
      <w:r>
        <w:rPr>
          <w:rFonts w:ascii="Verdana" w:hAnsi="Verdana"/>
          <w:b/>
        </w:rPr>
        <w:t>1</w:t>
      </w:r>
      <w:r w:rsidR="00AC563D">
        <w:rPr>
          <w:rFonts w:ascii="Verdana" w:hAnsi="Verdana"/>
          <w:b/>
        </w:rPr>
        <w:t>79</w:t>
      </w:r>
      <w:r w:rsidRPr="0084777D">
        <w:rPr>
          <w:rFonts w:ascii="Verdana" w:hAnsi="Verdana"/>
          <w:b/>
        </w:rPr>
        <w:t>-1</w:t>
      </w:r>
      <w:r w:rsidR="00AC563D">
        <w:rPr>
          <w:rFonts w:ascii="Verdana" w:hAnsi="Verdana"/>
          <w:b/>
        </w:rPr>
        <w:t>5</w:t>
      </w:r>
      <w:r w:rsidRPr="0084777D">
        <w:rPr>
          <w:rFonts w:ascii="Verdana" w:hAnsi="Verdana"/>
          <w:b/>
        </w:rPr>
        <w:t>.</w:t>
      </w:r>
    </w:p>
    <w:p w:rsidR="00142BB6" w:rsidRPr="0084777D" w:rsidRDefault="00142BB6" w:rsidP="00142BB6">
      <w:pPr>
        <w:spacing w:line="276" w:lineRule="auto"/>
        <w:jc w:val="center"/>
        <w:rPr>
          <w:rFonts w:ascii="Verdana" w:hAnsi="Verdana"/>
          <w:lang w:val="es-MX"/>
        </w:rPr>
      </w:pPr>
    </w:p>
    <w:p w:rsidR="00142BB6" w:rsidRPr="0084777D" w:rsidRDefault="00142BB6" w:rsidP="00142BB6">
      <w:pPr>
        <w:spacing w:line="276" w:lineRule="auto"/>
        <w:jc w:val="center"/>
        <w:rPr>
          <w:rFonts w:ascii="Verdana" w:hAnsi="Verdana"/>
          <w:b/>
          <w:lang w:val="es-MX"/>
        </w:rPr>
      </w:pPr>
      <w:r w:rsidRPr="0084777D">
        <w:rPr>
          <w:rFonts w:ascii="Verdana" w:hAnsi="Verdana"/>
          <w:b/>
          <w:lang w:val="es-MX"/>
        </w:rPr>
        <w:t>RESULTANDO:</w:t>
      </w:r>
    </w:p>
    <w:p w:rsidR="00142BB6" w:rsidRPr="0084777D" w:rsidRDefault="00142BB6" w:rsidP="00142BB6">
      <w:pPr>
        <w:spacing w:line="276" w:lineRule="auto"/>
        <w:jc w:val="center"/>
        <w:rPr>
          <w:rFonts w:ascii="Verdana" w:hAnsi="Verdana"/>
          <w:b/>
          <w:lang w:val="es-MX"/>
        </w:rPr>
      </w:pPr>
    </w:p>
    <w:p w:rsidR="00142BB6" w:rsidRPr="0084777D" w:rsidRDefault="00142BB6" w:rsidP="00142BB6">
      <w:pPr>
        <w:spacing w:line="276" w:lineRule="auto"/>
        <w:jc w:val="both"/>
        <w:rPr>
          <w:rFonts w:ascii="Verdana" w:hAnsi="Verdana"/>
          <w:lang w:val="es-MX"/>
        </w:rPr>
      </w:pPr>
    </w:p>
    <w:p w:rsidR="00142BB6" w:rsidRDefault="00142BB6" w:rsidP="00142BB6">
      <w:pPr>
        <w:spacing w:line="276" w:lineRule="auto"/>
        <w:jc w:val="both"/>
        <w:rPr>
          <w:rFonts w:ascii="Verdana" w:hAnsi="Verdana"/>
        </w:rPr>
      </w:pPr>
      <w:r w:rsidRPr="0084777D">
        <w:rPr>
          <w:rFonts w:ascii="Verdana" w:hAnsi="Verdana"/>
          <w:b/>
          <w:lang w:val="es-MX"/>
        </w:rPr>
        <w:t>PRIMERO:</w:t>
      </w:r>
      <w:r w:rsidR="00451C10" w:rsidRPr="00451C10">
        <w:rPr>
          <w:rFonts w:ascii="Verdana" w:hAnsi="Verdana"/>
        </w:rPr>
        <w:t xml:space="preserve"> </w:t>
      </w:r>
      <w:r w:rsidR="00451C10">
        <w:rPr>
          <w:rFonts w:ascii="Verdana" w:hAnsi="Verdana"/>
        </w:rPr>
        <w:t>La Junta Directiva del Consejo de Transporte Público</w:t>
      </w:r>
      <w:r w:rsidRPr="0084777D">
        <w:rPr>
          <w:rFonts w:ascii="Verdana" w:hAnsi="Verdana"/>
          <w:lang w:val="es-MX"/>
        </w:rPr>
        <w:t xml:space="preserve"> </w:t>
      </w:r>
      <w:r w:rsidR="00451C10">
        <w:rPr>
          <w:rFonts w:ascii="Verdana" w:hAnsi="Verdana"/>
        </w:rPr>
        <w:t>m</w:t>
      </w:r>
      <w:r>
        <w:rPr>
          <w:rFonts w:ascii="Verdana" w:hAnsi="Verdana"/>
        </w:rPr>
        <w:t xml:space="preserve">ediante </w:t>
      </w:r>
      <w:r w:rsidR="00831802" w:rsidRPr="0084777D">
        <w:rPr>
          <w:rFonts w:ascii="Verdana" w:hAnsi="Verdana"/>
          <w:b/>
        </w:rPr>
        <w:t xml:space="preserve">Artículo </w:t>
      </w:r>
      <w:r w:rsidR="00831802">
        <w:rPr>
          <w:rFonts w:ascii="Verdana" w:hAnsi="Verdana"/>
          <w:b/>
        </w:rPr>
        <w:t>7.4</w:t>
      </w:r>
      <w:r w:rsidR="00831802" w:rsidRPr="0084777D">
        <w:rPr>
          <w:rFonts w:ascii="Verdana" w:hAnsi="Verdana"/>
          <w:b/>
        </w:rPr>
        <w:t xml:space="preserve">   de la Sesión </w:t>
      </w:r>
      <w:r w:rsidR="00831802">
        <w:rPr>
          <w:rFonts w:ascii="Verdana" w:hAnsi="Verdana"/>
          <w:b/>
        </w:rPr>
        <w:t>O</w:t>
      </w:r>
      <w:r w:rsidR="00831802" w:rsidRPr="0084777D">
        <w:rPr>
          <w:rFonts w:ascii="Verdana" w:hAnsi="Verdana"/>
          <w:b/>
        </w:rPr>
        <w:t xml:space="preserve">rdinaria N. </w:t>
      </w:r>
      <w:r w:rsidR="00831802">
        <w:rPr>
          <w:rFonts w:ascii="Verdana" w:hAnsi="Verdana"/>
          <w:b/>
        </w:rPr>
        <w:t>72-2014</w:t>
      </w:r>
      <w:r w:rsidR="00831802" w:rsidRPr="0084777D">
        <w:rPr>
          <w:rFonts w:ascii="Verdana" w:hAnsi="Verdana"/>
        </w:rPr>
        <w:t xml:space="preserve"> de </w:t>
      </w:r>
      <w:r w:rsidR="00831802">
        <w:rPr>
          <w:rFonts w:ascii="Verdana" w:hAnsi="Verdana"/>
        </w:rPr>
        <w:t>27</w:t>
      </w:r>
      <w:r w:rsidR="00831802" w:rsidRPr="0084777D">
        <w:rPr>
          <w:rFonts w:ascii="Verdana" w:hAnsi="Verdana"/>
        </w:rPr>
        <w:t xml:space="preserve"> de </w:t>
      </w:r>
      <w:r w:rsidR="00831802">
        <w:rPr>
          <w:rFonts w:ascii="Verdana" w:hAnsi="Verdana"/>
        </w:rPr>
        <w:t>noviembre</w:t>
      </w:r>
      <w:r w:rsidR="00831802" w:rsidRPr="0084777D">
        <w:rPr>
          <w:rFonts w:ascii="Verdana" w:hAnsi="Verdana"/>
        </w:rPr>
        <w:t xml:space="preserve"> de 201</w:t>
      </w:r>
      <w:r w:rsidR="00831802">
        <w:rPr>
          <w:rFonts w:ascii="Verdana" w:hAnsi="Verdana"/>
        </w:rPr>
        <w:t xml:space="preserve">4 </w:t>
      </w:r>
      <w:r>
        <w:rPr>
          <w:rFonts w:ascii="Verdana" w:hAnsi="Verdana"/>
        </w:rPr>
        <w:t xml:space="preserve">conoce informe </w:t>
      </w:r>
      <w:r w:rsidRPr="005349B3">
        <w:rPr>
          <w:rFonts w:ascii="Verdana" w:hAnsi="Verdana"/>
          <w:b/>
          <w:bCs/>
          <w:i/>
        </w:rPr>
        <w:t>DAJ 201300</w:t>
      </w:r>
      <w:r w:rsidR="00831802">
        <w:rPr>
          <w:rFonts w:ascii="Verdana" w:hAnsi="Verdana"/>
          <w:b/>
          <w:bCs/>
          <w:i/>
        </w:rPr>
        <w:t xml:space="preserve">4729 </w:t>
      </w:r>
      <w:r>
        <w:rPr>
          <w:rFonts w:ascii="Verdana" w:hAnsi="Verdana"/>
        </w:rPr>
        <w:t>de la Dirección de Asuntos Jurídicos</w:t>
      </w:r>
      <w:r w:rsidRPr="005349B3">
        <w:rPr>
          <w:rFonts w:ascii="Verdana" w:hAnsi="Verdana"/>
        </w:rPr>
        <w:t xml:space="preserve"> </w:t>
      </w:r>
      <w:r>
        <w:rPr>
          <w:rFonts w:ascii="Verdana" w:hAnsi="Verdana"/>
        </w:rPr>
        <w:t>y acuerda</w:t>
      </w:r>
      <w:r>
        <w:rPr>
          <w:rFonts w:ascii="Verdana" w:hAnsi="Verdana"/>
          <w:b/>
          <w:bCs/>
          <w:i/>
        </w:rPr>
        <w:t xml:space="preserve"> </w:t>
      </w:r>
      <w:r w:rsidR="00831802">
        <w:rPr>
          <w:rFonts w:ascii="Verdana" w:hAnsi="Verdana"/>
          <w:b/>
          <w:bCs/>
          <w:i/>
        </w:rPr>
        <w:t>en su parte dispositiva lo siguiente:</w:t>
      </w:r>
      <w:r w:rsidRPr="005349B3">
        <w:rPr>
          <w:rFonts w:ascii="Verdana" w:hAnsi="Verdana"/>
          <w:b/>
        </w:rPr>
        <w:t xml:space="preserve"> </w:t>
      </w:r>
      <w:r>
        <w:rPr>
          <w:rFonts w:ascii="Verdana" w:hAnsi="Verdana"/>
        </w:rPr>
        <w:t xml:space="preserve">(Léanse folios </w:t>
      </w:r>
      <w:r w:rsidR="00831802">
        <w:rPr>
          <w:rFonts w:ascii="Verdana" w:hAnsi="Verdana"/>
        </w:rPr>
        <w:t>38</w:t>
      </w:r>
      <w:r>
        <w:rPr>
          <w:rFonts w:ascii="Verdana" w:hAnsi="Verdana"/>
        </w:rPr>
        <w:t xml:space="preserve"> </w:t>
      </w:r>
      <w:r w:rsidR="00831802">
        <w:rPr>
          <w:rFonts w:ascii="Verdana" w:hAnsi="Verdana"/>
        </w:rPr>
        <w:t>y</w:t>
      </w:r>
      <w:r>
        <w:rPr>
          <w:rFonts w:ascii="Verdana" w:hAnsi="Verdana"/>
        </w:rPr>
        <w:t xml:space="preserve"> </w:t>
      </w:r>
      <w:r w:rsidR="00831802">
        <w:rPr>
          <w:rFonts w:ascii="Verdana" w:hAnsi="Verdana"/>
        </w:rPr>
        <w:t>39</w:t>
      </w:r>
      <w:r>
        <w:rPr>
          <w:rFonts w:ascii="Verdana" w:hAnsi="Verdana"/>
        </w:rPr>
        <w:t xml:space="preserve"> del expediente administrativo)</w:t>
      </w:r>
    </w:p>
    <w:p w:rsidR="00142BB6" w:rsidRDefault="00142BB6" w:rsidP="00142BB6">
      <w:pPr>
        <w:spacing w:line="276" w:lineRule="auto"/>
        <w:jc w:val="both"/>
        <w:rPr>
          <w:rFonts w:ascii="Verdana" w:hAnsi="Verdana"/>
          <w:b/>
          <w:bCs/>
        </w:rPr>
      </w:pPr>
    </w:p>
    <w:p w:rsidR="00831802" w:rsidRDefault="000A0B79" w:rsidP="000A0B79">
      <w:pPr>
        <w:pStyle w:val="Default"/>
        <w:ind w:left="340" w:right="340"/>
        <w:jc w:val="both"/>
        <w:rPr>
          <w:rFonts w:ascii="Verdana" w:hAnsi="Verdana"/>
          <w:b/>
          <w:bCs/>
          <w:i/>
          <w:sz w:val="18"/>
          <w:szCs w:val="18"/>
        </w:rPr>
      </w:pPr>
      <w:r w:rsidRPr="000A0B79">
        <w:rPr>
          <w:rFonts w:ascii="Verdana" w:hAnsi="Verdana"/>
          <w:b/>
          <w:bCs/>
          <w:i/>
          <w:sz w:val="18"/>
          <w:szCs w:val="18"/>
        </w:rPr>
        <w:t>“</w:t>
      </w:r>
      <w:r w:rsidR="00831802" w:rsidRPr="000A0B79">
        <w:rPr>
          <w:rFonts w:ascii="Verdana" w:hAnsi="Verdana"/>
          <w:b/>
          <w:bCs/>
          <w:i/>
          <w:sz w:val="18"/>
          <w:szCs w:val="18"/>
        </w:rPr>
        <w:t xml:space="preserve">POR TANTO SE ACUERDA, Votación Unánime </w:t>
      </w:r>
    </w:p>
    <w:p w:rsidR="000A0B79" w:rsidRPr="000A0B79" w:rsidRDefault="000A0B79" w:rsidP="000A0B79">
      <w:pPr>
        <w:pStyle w:val="Default"/>
        <w:ind w:left="340" w:right="340"/>
        <w:jc w:val="both"/>
        <w:rPr>
          <w:rFonts w:ascii="Verdana" w:hAnsi="Verdana"/>
          <w:i/>
          <w:sz w:val="18"/>
          <w:szCs w:val="18"/>
        </w:rPr>
      </w:pPr>
    </w:p>
    <w:p w:rsidR="00831802" w:rsidRPr="000A0B79" w:rsidRDefault="00831802" w:rsidP="000A0B79">
      <w:pPr>
        <w:pStyle w:val="Default"/>
        <w:ind w:left="340" w:right="340"/>
        <w:jc w:val="both"/>
        <w:rPr>
          <w:rFonts w:ascii="Verdana" w:hAnsi="Verdana"/>
          <w:i/>
          <w:sz w:val="18"/>
          <w:szCs w:val="18"/>
        </w:rPr>
      </w:pPr>
      <w:r w:rsidRPr="000A0B79">
        <w:rPr>
          <w:rFonts w:ascii="Verdana" w:hAnsi="Verdana"/>
          <w:i/>
          <w:sz w:val="18"/>
          <w:szCs w:val="18"/>
        </w:rPr>
        <w:t xml:space="preserve">1. Aprobar todas las recomendaciones emitidas en los oficio, basados en los </w:t>
      </w:r>
      <w:r w:rsidR="000A0B79">
        <w:rPr>
          <w:rFonts w:ascii="Verdana" w:hAnsi="Verdana"/>
          <w:i/>
          <w:sz w:val="18"/>
          <w:szCs w:val="18"/>
        </w:rPr>
        <w:t>f</w:t>
      </w:r>
      <w:r w:rsidRPr="000A0B79">
        <w:rPr>
          <w:rFonts w:ascii="Verdana" w:hAnsi="Verdana"/>
          <w:i/>
          <w:sz w:val="18"/>
          <w:szCs w:val="18"/>
        </w:rPr>
        <w:t xml:space="preserve">undamentos, motivos y contenidos, desarrollados en los considerandos del informe </w:t>
      </w:r>
      <w:r w:rsidRPr="000A0B79">
        <w:rPr>
          <w:rFonts w:ascii="Verdana" w:hAnsi="Verdana"/>
          <w:b/>
          <w:bCs/>
          <w:i/>
          <w:sz w:val="18"/>
          <w:szCs w:val="18"/>
        </w:rPr>
        <w:t>DIC-14-0768</w:t>
      </w:r>
      <w:r w:rsidRPr="000A0B79">
        <w:rPr>
          <w:rFonts w:ascii="Verdana" w:hAnsi="Verdana"/>
          <w:i/>
          <w:sz w:val="18"/>
          <w:szCs w:val="18"/>
        </w:rPr>
        <w:t xml:space="preserve">, el cual es parte integral de este acuerdo. </w:t>
      </w:r>
    </w:p>
    <w:p w:rsidR="00831802" w:rsidRPr="000A0B79" w:rsidRDefault="00831802" w:rsidP="000A0B79">
      <w:pPr>
        <w:pStyle w:val="Default"/>
        <w:ind w:left="340" w:right="340"/>
        <w:jc w:val="both"/>
        <w:rPr>
          <w:rFonts w:ascii="Verdana" w:hAnsi="Verdana"/>
          <w:i/>
          <w:sz w:val="18"/>
          <w:szCs w:val="18"/>
        </w:rPr>
      </w:pPr>
    </w:p>
    <w:p w:rsidR="00831802" w:rsidRPr="000A0B79" w:rsidRDefault="00831802" w:rsidP="000A0B79">
      <w:pPr>
        <w:pStyle w:val="Default"/>
        <w:spacing w:after="18"/>
        <w:ind w:left="340" w:right="340"/>
        <w:jc w:val="both"/>
        <w:rPr>
          <w:rFonts w:ascii="Verdana" w:hAnsi="Verdana"/>
          <w:i/>
          <w:sz w:val="18"/>
          <w:szCs w:val="18"/>
        </w:rPr>
      </w:pPr>
      <w:r w:rsidRPr="000A0B79">
        <w:rPr>
          <w:rFonts w:ascii="Verdana" w:hAnsi="Verdana"/>
          <w:i/>
          <w:sz w:val="18"/>
          <w:szCs w:val="18"/>
        </w:rPr>
        <w:t xml:space="preserve">2. Ordenar a la Dirección de Asuntos Jurídicos que inicie el procedimiento de cancelación de la extensión a la </w:t>
      </w:r>
      <w:proofErr w:type="spellStart"/>
      <w:r w:rsidR="00AD05C7">
        <w:rPr>
          <w:rFonts w:ascii="Verdana" w:hAnsi="Verdana"/>
          <w:i/>
          <w:sz w:val="18"/>
          <w:szCs w:val="18"/>
        </w:rPr>
        <w:t>XXX</w:t>
      </w:r>
      <w:r w:rsidRPr="000A0B79">
        <w:rPr>
          <w:rFonts w:ascii="Verdana" w:hAnsi="Verdana"/>
          <w:i/>
          <w:sz w:val="18"/>
          <w:szCs w:val="18"/>
        </w:rPr>
        <w:t>descrito</w:t>
      </w:r>
      <w:proofErr w:type="spellEnd"/>
      <w:r w:rsidRPr="000A0B79">
        <w:rPr>
          <w:rFonts w:ascii="Verdana" w:hAnsi="Verdana"/>
          <w:i/>
          <w:sz w:val="18"/>
          <w:szCs w:val="18"/>
        </w:rPr>
        <w:t xml:space="preserve"> como </w:t>
      </w:r>
      <w:proofErr w:type="spellStart"/>
      <w:r w:rsidR="00AD05C7">
        <w:rPr>
          <w:rFonts w:ascii="Verdana" w:hAnsi="Verdana"/>
          <w:i/>
          <w:sz w:val="18"/>
          <w:szCs w:val="18"/>
        </w:rPr>
        <w:t>XXX</w:t>
      </w:r>
      <w:r w:rsidRPr="000A0B79">
        <w:rPr>
          <w:rFonts w:ascii="Verdana" w:hAnsi="Verdana"/>
          <w:i/>
          <w:sz w:val="18"/>
          <w:szCs w:val="18"/>
        </w:rPr>
        <w:t>a</w:t>
      </w:r>
      <w:proofErr w:type="spellEnd"/>
      <w:r w:rsidRPr="000A0B79">
        <w:rPr>
          <w:rFonts w:ascii="Verdana" w:hAnsi="Verdana"/>
          <w:i/>
          <w:sz w:val="18"/>
          <w:szCs w:val="18"/>
        </w:rPr>
        <w:t xml:space="preserve"> la empresa </w:t>
      </w:r>
      <w:proofErr w:type="gramStart"/>
      <w:r w:rsidR="00AD05C7">
        <w:rPr>
          <w:rFonts w:ascii="Verdana" w:hAnsi="Verdana"/>
          <w:b/>
          <w:bCs/>
          <w:i/>
          <w:sz w:val="18"/>
          <w:szCs w:val="18"/>
        </w:rPr>
        <w:t>T.C.R.Q.</w:t>
      </w:r>
      <w:r w:rsidRPr="000A0B79">
        <w:rPr>
          <w:rFonts w:ascii="Verdana" w:hAnsi="Verdana"/>
          <w:b/>
          <w:bCs/>
          <w:i/>
          <w:sz w:val="18"/>
          <w:szCs w:val="18"/>
        </w:rPr>
        <w:t>.</w:t>
      </w:r>
      <w:proofErr w:type="gramEnd"/>
      <w:r w:rsidRPr="000A0B79">
        <w:rPr>
          <w:rFonts w:ascii="Verdana" w:hAnsi="Verdana"/>
          <w:b/>
          <w:bCs/>
          <w:i/>
          <w:sz w:val="18"/>
          <w:szCs w:val="18"/>
        </w:rPr>
        <w:t xml:space="preserve"> </w:t>
      </w:r>
      <w:r w:rsidRPr="000A0B79">
        <w:rPr>
          <w:rFonts w:ascii="Verdana" w:hAnsi="Verdana"/>
          <w:i/>
          <w:sz w:val="18"/>
          <w:szCs w:val="18"/>
        </w:rPr>
        <w:t xml:space="preserve">en virtud de que el servicio en este ramal se encuentra en abandono y a la fecha nunca </w:t>
      </w:r>
      <w:proofErr w:type="spellStart"/>
      <w:r w:rsidRPr="000A0B79">
        <w:rPr>
          <w:rFonts w:ascii="Verdana" w:hAnsi="Verdana"/>
          <w:i/>
          <w:sz w:val="18"/>
          <w:szCs w:val="18"/>
        </w:rPr>
        <w:t>a</w:t>
      </w:r>
      <w:proofErr w:type="spellEnd"/>
      <w:r w:rsidRPr="000A0B79">
        <w:rPr>
          <w:rFonts w:ascii="Verdana" w:hAnsi="Verdana"/>
          <w:i/>
          <w:sz w:val="18"/>
          <w:szCs w:val="18"/>
        </w:rPr>
        <w:t xml:space="preserve"> brindado este servicio. </w:t>
      </w:r>
    </w:p>
    <w:p w:rsidR="00831802" w:rsidRPr="000A0B79" w:rsidRDefault="00831802" w:rsidP="000A0B79">
      <w:pPr>
        <w:pStyle w:val="Default"/>
        <w:ind w:left="340" w:right="340"/>
        <w:jc w:val="both"/>
        <w:rPr>
          <w:rFonts w:ascii="Verdana" w:hAnsi="Verdana"/>
          <w:i/>
          <w:sz w:val="18"/>
          <w:szCs w:val="18"/>
        </w:rPr>
      </w:pPr>
      <w:r w:rsidRPr="000A0B79">
        <w:rPr>
          <w:rFonts w:ascii="Verdana" w:hAnsi="Verdana"/>
          <w:i/>
          <w:sz w:val="18"/>
          <w:szCs w:val="18"/>
        </w:rPr>
        <w:t xml:space="preserve">3. Además los servicios entre estas dos comunidades siempre han sido brindados por la empresa concesionaria </w:t>
      </w:r>
      <w:r w:rsidR="00AD05C7">
        <w:rPr>
          <w:rFonts w:ascii="Verdana" w:hAnsi="Verdana"/>
          <w:i/>
          <w:sz w:val="18"/>
          <w:szCs w:val="18"/>
        </w:rPr>
        <w:t>A.C.M.</w:t>
      </w:r>
      <w:r w:rsidRPr="000A0B79">
        <w:rPr>
          <w:rFonts w:ascii="Verdana" w:hAnsi="Verdana"/>
          <w:i/>
          <w:sz w:val="18"/>
          <w:szCs w:val="18"/>
        </w:rPr>
        <w:t xml:space="preserve"> con los servicios de las </w:t>
      </w:r>
      <w:proofErr w:type="spellStart"/>
      <w:r w:rsidR="00AD05C7">
        <w:rPr>
          <w:rFonts w:ascii="Verdana" w:hAnsi="Verdana"/>
          <w:i/>
          <w:sz w:val="18"/>
          <w:szCs w:val="18"/>
        </w:rPr>
        <w:t>XXX</w:t>
      </w:r>
      <w:r w:rsidRPr="000A0B79">
        <w:rPr>
          <w:rFonts w:ascii="Verdana" w:hAnsi="Verdana"/>
          <w:i/>
          <w:sz w:val="18"/>
          <w:szCs w:val="18"/>
        </w:rPr>
        <w:t>con</w:t>
      </w:r>
      <w:proofErr w:type="spellEnd"/>
      <w:r w:rsidRPr="000A0B79">
        <w:rPr>
          <w:rFonts w:ascii="Verdana" w:hAnsi="Verdana"/>
          <w:i/>
          <w:sz w:val="18"/>
          <w:szCs w:val="18"/>
        </w:rPr>
        <w:t xml:space="preserve"> las cuales cubre la totalidad de este recorrido </w:t>
      </w:r>
    </w:p>
    <w:p w:rsidR="00831802" w:rsidRPr="000A0B79" w:rsidRDefault="00831802" w:rsidP="000A0B79">
      <w:pPr>
        <w:pStyle w:val="Default"/>
        <w:ind w:left="340" w:right="340"/>
        <w:jc w:val="both"/>
        <w:rPr>
          <w:rFonts w:ascii="Verdana" w:hAnsi="Verdana"/>
          <w:i/>
          <w:sz w:val="18"/>
          <w:szCs w:val="18"/>
        </w:rPr>
      </w:pPr>
    </w:p>
    <w:p w:rsidR="00831802" w:rsidRPr="000A0B79" w:rsidRDefault="00831802" w:rsidP="000A0B79">
      <w:pPr>
        <w:pStyle w:val="Default"/>
        <w:ind w:left="340" w:right="340"/>
        <w:jc w:val="both"/>
        <w:rPr>
          <w:rFonts w:ascii="Verdana" w:hAnsi="Verdana"/>
          <w:i/>
          <w:sz w:val="18"/>
          <w:szCs w:val="18"/>
        </w:rPr>
      </w:pPr>
      <w:r w:rsidRPr="000A0B79">
        <w:rPr>
          <w:rFonts w:ascii="Verdana" w:hAnsi="Verdana"/>
          <w:i/>
          <w:sz w:val="18"/>
          <w:szCs w:val="18"/>
        </w:rPr>
        <w:lastRenderedPageBreak/>
        <w:t xml:space="preserve">4. Ordenar al Departamento de Administración de Concesiones y Permisos eliminar de la certificación de la empresa </w:t>
      </w:r>
      <w:r w:rsidR="00AD05C7">
        <w:rPr>
          <w:rFonts w:ascii="Verdana" w:hAnsi="Verdana"/>
          <w:b/>
          <w:bCs/>
          <w:i/>
          <w:sz w:val="18"/>
          <w:szCs w:val="18"/>
        </w:rPr>
        <w:t>T.C.R.Q.</w:t>
      </w:r>
      <w:r w:rsidRPr="000A0B79">
        <w:rPr>
          <w:rFonts w:ascii="Verdana" w:hAnsi="Verdana"/>
          <w:b/>
          <w:bCs/>
          <w:i/>
          <w:sz w:val="18"/>
          <w:szCs w:val="18"/>
        </w:rPr>
        <w:t xml:space="preserve"> </w:t>
      </w:r>
      <w:r w:rsidRPr="000A0B79">
        <w:rPr>
          <w:rFonts w:ascii="Verdana" w:hAnsi="Verdana"/>
          <w:i/>
          <w:sz w:val="18"/>
          <w:szCs w:val="18"/>
        </w:rPr>
        <w:t xml:space="preserve">el recorrido y los dos horarios entre las comunidades de Santa Cecilia y Upala, debido a que la empresa nunca </w:t>
      </w:r>
      <w:proofErr w:type="spellStart"/>
      <w:r w:rsidRPr="000A0B79">
        <w:rPr>
          <w:rFonts w:ascii="Verdana" w:hAnsi="Verdana"/>
          <w:i/>
          <w:sz w:val="18"/>
          <w:szCs w:val="18"/>
        </w:rPr>
        <w:t>a</w:t>
      </w:r>
      <w:proofErr w:type="spellEnd"/>
      <w:r w:rsidRPr="000A0B79">
        <w:rPr>
          <w:rFonts w:ascii="Verdana" w:hAnsi="Verdana"/>
          <w:i/>
          <w:sz w:val="18"/>
          <w:szCs w:val="18"/>
        </w:rPr>
        <w:t xml:space="preserve"> brindado estos servicios</w:t>
      </w:r>
      <w:r w:rsidR="000A0B79">
        <w:rPr>
          <w:rFonts w:ascii="Verdana" w:hAnsi="Verdana"/>
          <w:i/>
          <w:sz w:val="18"/>
          <w:szCs w:val="18"/>
        </w:rPr>
        <w:t xml:space="preserve"> (…)</w:t>
      </w:r>
      <w:r w:rsidRPr="000A0B79">
        <w:rPr>
          <w:rFonts w:ascii="Verdana" w:hAnsi="Verdana"/>
          <w:i/>
          <w:sz w:val="18"/>
          <w:szCs w:val="18"/>
        </w:rPr>
        <w:t>.</w:t>
      </w:r>
      <w:r w:rsidR="000A0B79" w:rsidRPr="000A0B79">
        <w:rPr>
          <w:rFonts w:ascii="Verdana" w:hAnsi="Verdana"/>
          <w:i/>
          <w:sz w:val="18"/>
          <w:szCs w:val="18"/>
        </w:rPr>
        <w:t>”</w:t>
      </w:r>
      <w:r w:rsidRPr="000A0B79">
        <w:rPr>
          <w:rFonts w:ascii="Verdana" w:hAnsi="Verdana"/>
          <w:i/>
          <w:sz w:val="18"/>
          <w:szCs w:val="18"/>
        </w:rPr>
        <w:t xml:space="preserve"> </w:t>
      </w:r>
    </w:p>
    <w:p w:rsidR="00142BB6" w:rsidRPr="003A547D" w:rsidRDefault="00142BB6" w:rsidP="000A0B79">
      <w:pPr>
        <w:spacing w:line="276" w:lineRule="auto"/>
        <w:ind w:left="720"/>
        <w:jc w:val="both"/>
        <w:rPr>
          <w:rFonts w:ascii="Verdana" w:hAnsi="Verdana"/>
          <w:b/>
          <w:bCs/>
          <w:i/>
          <w:sz w:val="16"/>
          <w:szCs w:val="16"/>
        </w:rPr>
      </w:pPr>
    </w:p>
    <w:p w:rsidR="00142BB6" w:rsidRDefault="00142BB6" w:rsidP="00142BB6">
      <w:pPr>
        <w:spacing w:line="276" w:lineRule="auto"/>
        <w:ind w:left="340" w:right="340"/>
        <w:jc w:val="both"/>
        <w:rPr>
          <w:rFonts w:ascii="Verdana" w:hAnsi="Verdana"/>
        </w:rPr>
      </w:pPr>
    </w:p>
    <w:p w:rsidR="00142BB6" w:rsidRPr="001F6177" w:rsidRDefault="00142BB6" w:rsidP="00142BB6">
      <w:pPr>
        <w:spacing w:line="276" w:lineRule="auto"/>
        <w:jc w:val="both"/>
        <w:rPr>
          <w:rFonts w:ascii="Verdana" w:hAnsi="Verdana"/>
        </w:rPr>
      </w:pPr>
      <w:r w:rsidRPr="001F6177">
        <w:rPr>
          <w:rFonts w:ascii="Verdana" w:hAnsi="Verdana"/>
          <w:b/>
        </w:rPr>
        <w:t>SEGUNDO:</w:t>
      </w:r>
      <w:r>
        <w:rPr>
          <w:rFonts w:ascii="Verdana" w:hAnsi="Verdana"/>
          <w:b/>
        </w:rPr>
        <w:t xml:space="preserve"> </w:t>
      </w:r>
      <w:r>
        <w:rPr>
          <w:rFonts w:ascii="Verdana" w:hAnsi="Verdana"/>
        </w:rPr>
        <w:t>E</w:t>
      </w:r>
      <w:r w:rsidRPr="00841C4A">
        <w:rPr>
          <w:rFonts w:ascii="Verdana" w:hAnsi="Verdana"/>
        </w:rPr>
        <w:t xml:space="preserve">l señor </w:t>
      </w:r>
      <w:r w:rsidR="00AD05C7">
        <w:rPr>
          <w:rFonts w:ascii="Verdana" w:hAnsi="Verdana"/>
          <w:b/>
          <w:smallCaps/>
        </w:rPr>
        <w:t>O.A.C.</w:t>
      </w:r>
      <w:r w:rsidR="003B1F57" w:rsidRPr="0084777D">
        <w:rPr>
          <w:rFonts w:ascii="Verdana" w:hAnsi="Verdana"/>
          <w:b/>
          <w:smallCaps/>
        </w:rPr>
        <w:t>,</w:t>
      </w:r>
      <w:r w:rsidR="003B1F57" w:rsidRPr="0084777D">
        <w:rPr>
          <w:rFonts w:ascii="Verdana" w:hAnsi="Verdana"/>
          <w:b/>
        </w:rPr>
        <w:t xml:space="preserve"> </w:t>
      </w:r>
      <w:r w:rsidR="003B1F57" w:rsidRPr="0084777D">
        <w:rPr>
          <w:rFonts w:ascii="Verdana" w:hAnsi="Verdana"/>
        </w:rPr>
        <w:t xml:space="preserve">cédula de identidad número </w:t>
      </w:r>
      <w:proofErr w:type="gramStart"/>
      <w:r w:rsidR="00AD05C7">
        <w:rPr>
          <w:rFonts w:ascii="Verdana" w:hAnsi="Verdana"/>
          <w:b/>
        </w:rPr>
        <w:t>XXX</w:t>
      </w:r>
      <w:r w:rsidRPr="00841C4A">
        <w:rPr>
          <w:rFonts w:ascii="Verdana" w:hAnsi="Verdana"/>
          <w:b/>
          <w:smallCaps/>
        </w:rPr>
        <w:t>,</w:t>
      </w:r>
      <w:r w:rsidRPr="00841C4A">
        <w:rPr>
          <w:rFonts w:ascii="Verdana" w:hAnsi="Verdana"/>
          <w:b/>
        </w:rPr>
        <w:t xml:space="preserve"> </w:t>
      </w:r>
      <w:r w:rsidRPr="00841C4A">
        <w:rPr>
          <w:rFonts w:ascii="Verdana" w:hAnsi="Verdana"/>
        </w:rPr>
        <w:t xml:space="preserve"> </w:t>
      </w:r>
      <w:r>
        <w:rPr>
          <w:rFonts w:ascii="Verdana" w:hAnsi="Verdana"/>
        </w:rPr>
        <w:t>presenta</w:t>
      </w:r>
      <w:proofErr w:type="gramEnd"/>
      <w:r>
        <w:rPr>
          <w:rFonts w:ascii="Verdana" w:hAnsi="Verdana"/>
        </w:rPr>
        <w:t xml:space="preserve"> Recurso de </w:t>
      </w:r>
      <w:r w:rsidRPr="001F6177">
        <w:rPr>
          <w:rFonts w:ascii="Verdana" w:hAnsi="Verdana"/>
          <w:b/>
        </w:rPr>
        <w:t>Apelación y Nulidad</w:t>
      </w:r>
      <w:r>
        <w:rPr>
          <w:rFonts w:ascii="Verdana" w:hAnsi="Verdana"/>
        </w:rPr>
        <w:t xml:space="preserve"> concomitante </w:t>
      </w:r>
      <w:r w:rsidRPr="00841C4A">
        <w:rPr>
          <w:rFonts w:ascii="Verdana" w:hAnsi="Verdana"/>
        </w:rPr>
        <w:t xml:space="preserve"> </w:t>
      </w:r>
      <w:r w:rsidR="003B1F57">
        <w:rPr>
          <w:rFonts w:ascii="Verdana" w:hAnsi="Verdana"/>
        </w:rPr>
        <w:t xml:space="preserve">a favor de la recurrente y </w:t>
      </w:r>
      <w:r w:rsidRPr="00841C4A">
        <w:rPr>
          <w:rFonts w:ascii="Verdana" w:hAnsi="Verdana"/>
        </w:rPr>
        <w:t xml:space="preserve">en contra del </w:t>
      </w:r>
      <w:r w:rsidR="003B1F57" w:rsidRPr="0084777D">
        <w:rPr>
          <w:rFonts w:ascii="Verdana" w:hAnsi="Verdana"/>
          <w:b/>
        </w:rPr>
        <w:t xml:space="preserve">Artículo </w:t>
      </w:r>
      <w:r w:rsidR="003B1F57">
        <w:rPr>
          <w:rFonts w:ascii="Verdana" w:hAnsi="Verdana"/>
          <w:b/>
        </w:rPr>
        <w:t>7.4</w:t>
      </w:r>
      <w:r w:rsidR="003B1F57" w:rsidRPr="0084777D">
        <w:rPr>
          <w:rFonts w:ascii="Verdana" w:hAnsi="Verdana"/>
          <w:b/>
        </w:rPr>
        <w:t xml:space="preserve">   de la Sesión </w:t>
      </w:r>
      <w:r w:rsidR="003B1F57">
        <w:rPr>
          <w:rFonts w:ascii="Verdana" w:hAnsi="Verdana"/>
          <w:b/>
        </w:rPr>
        <w:t>O</w:t>
      </w:r>
      <w:r w:rsidR="003B1F57" w:rsidRPr="0084777D">
        <w:rPr>
          <w:rFonts w:ascii="Verdana" w:hAnsi="Verdana"/>
          <w:b/>
        </w:rPr>
        <w:t xml:space="preserve">rdinaria N. </w:t>
      </w:r>
      <w:r w:rsidR="003B1F57">
        <w:rPr>
          <w:rFonts w:ascii="Verdana" w:hAnsi="Verdana"/>
          <w:b/>
        </w:rPr>
        <w:t>72-2014</w:t>
      </w:r>
      <w:r w:rsidR="003B1F57" w:rsidRPr="0084777D">
        <w:rPr>
          <w:rFonts w:ascii="Verdana" w:hAnsi="Verdana"/>
        </w:rPr>
        <w:t xml:space="preserve"> de </w:t>
      </w:r>
      <w:r w:rsidR="003B1F57">
        <w:rPr>
          <w:rFonts w:ascii="Verdana" w:hAnsi="Verdana"/>
        </w:rPr>
        <w:t>27</w:t>
      </w:r>
      <w:r w:rsidR="003B1F57" w:rsidRPr="0084777D">
        <w:rPr>
          <w:rFonts w:ascii="Verdana" w:hAnsi="Verdana"/>
        </w:rPr>
        <w:t xml:space="preserve"> de </w:t>
      </w:r>
      <w:r w:rsidR="003B1F57">
        <w:rPr>
          <w:rFonts w:ascii="Verdana" w:hAnsi="Verdana"/>
        </w:rPr>
        <w:t>noviembre</w:t>
      </w:r>
      <w:r w:rsidR="003B1F57" w:rsidRPr="0084777D">
        <w:rPr>
          <w:rFonts w:ascii="Verdana" w:hAnsi="Verdana"/>
        </w:rPr>
        <w:t xml:space="preserve"> de 201</w:t>
      </w:r>
      <w:r w:rsidR="003B1F57">
        <w:rPr>
          <w:rFonts w:ascii="Verdana" w:hAnsi="Verdana"/>
        </w:rPr>
        <w:t>4</w:t>
      </w:r>
      <w:r w:rsidRPr="00841C4A">
        <w:rPr>
          <w:rFonts w:ascii="Verdana" w:hAnsi="Verdana"/>
        </w:rPr>
        <w:t xml:space="preserve">, dictado por la </w:t>
      </w:r>
      <w:r w:rsidRPr="00841C4A">
        <w:rPr>
          <w:rFonts w:ascii="Verdana" w:hAnsi="Verdana"/>
          <w:smallCaps/>
        </w:rPr>
        <w:t>Junta Directiva del Consejo de Transporte Público</w:t>
      </w:r>
      <w:r>
        <w:rPr>
          <w:rFonts w:ascii="Verdana" w:hAnsi="Verdana"/>
          <w:smallCaps/>
        </w:rPr>
        <w:t xml:space="preserve">, </w:t>
      </w:r>
      <w:r w:rsidR="003B1F57">
        <w:rPr>
          <w:rFonts w:ascii="Verdana" w:hAnsi="Verdana"/>
        </w:rPr>
        <w:t xml:space="preserve">por </w:t>
      </w:r>
      <w:r w:rsidRPr="001F6177">
        <w:rPr>
          <w:rFonts w:ascii="Verdana" w:hAnsi="Verdana"/>
        </w:rPr>
        <w:t>lo siguiente</w:t>
      </w:r>
      <w:r>
        <w:rPr>
          <w:rFonts w:ascii="Verdana" w:hAnsi="Verdana"/>
        </w:rPr>
        <w:t xml:space="preserve">: (Léanse folios del </w:t>
      </w:r>
      <w:r w:rsidR="003B1F57">
        <w:rPr>
          <w:rFonts w:ascii="Verdana" w:hAnsi="Verdana"/>
        </w:rPr>
        <w:t>10</w:t>
      </w:r>
      <w:r>
        <w:rPr>
          <w:rFonts w:ascii="Verdana" w:hAnsi="Verdana"/>
        </w:rPr>
        <w:t xml:space="preserve"> al </w:t>
      </w:r>
      <w:r w:rsidR="003B1F57">
        <w:rPr>
          <w:rFonts w:ascii="Verdana" w:hAnsi="Verdana"/>
        </w:rPr>
        <w:t>17</w:t>
      </w:r>
      <w:r>
        <w:rPr>
          <w:rFonts w:ascii="Verdana" w:hAnsi="Verdana"/>
        </w:rPr>
        <w:t xml:space="preserve"> del expediente administrativo)</w:t>
      </w:r>
    </w:p>
    <w:p w:rsidR="00142BB6" w:rsidRDefault="00142BB6" w:rsidP="00142BB6">
      <w:pPr>
        <w:spacing w:line="276" w:lineRule="auto"/>
        <w:jc w:val="center"/>
        <w:rPr>
          <w:rFonts w:ascii="Verdana" w:hAnsi="Verdana"/>
          <w:b/>
        </w:rPr>
      </w:pPr>
    </w:p>
    <w:p w:rsidR="00142BB6" w:rsidRDefault="00142BB6" w:rsidP="00142BB6">
      <w:pPr>
        <w:spacing w:line="276" w:lineRule="auto"/>
        <w:jc w:val="both"/>
        <w:rPr>
          <w:rFonts w:ascii="Verdana" w:hAnsi="Verdana"/>
        </w:rPr>
      </w:pPr>
      <w:r>
        <w:rPr>
          <w:rFonts w:ascii="Verdana" w:hAnsi="Verdana"/>
          <w:b/>
        </w:rPr>
        <w:t>a</w:t>
      </w:r>
      <w:proofErr w:type="gramStart"/>
      <w:r>
        <w:rPr>
          <w:rFonts w:ascii="Verdana" w:hAnsi="Verdana"/>
          <w:b/>
        </w:rPr>
        <w:t>).-</w:t>
      </w:r>
      <w:proofErr w:type="gramEnd"/>
      <w:r>
        <w:rPr>
          <w:rFonts w:ascii="Verdana" w:hAnsi="Verdana"/>
        </w:rPr>
        <w:t xml:space="preserve"> </w:t>
      </w:r>
      <w:r w:rsidR="006D7958">
        <w:rPr>
          <w:rFonts w:ascii="Verdana" w:hAnsi="Verdana"/>
        </w:rPr>
        <w:t xml:space="preserve">Indica que posiblemente en forma involuntaria pero con consecuencias jurídicas graves, en contra de su representada, La Junta Directiva ordena el inicio de un procedimiento ordinario con la pretensión de cancelar la extensión  </w:t>
      </w:r>
      <w:proofErr w:type="spellStart"/>
      <w:r w:rsidR="00AD05C7">
        <w:rPr>
          <w:rFonts w:ascii="Verdana" w:hAnsi="Verdana"/>
          <w:b/>
        </w:rPr>
        <w:t>XXX</w:t>
      </w:r>
      <w:r w:rsidR="006D7958">
        <w:rPr>
          <w:rFonts w:ascii="Verdana" w:hAnsi="Verdana"/>
        </w:rPr>
        <w:t>pero</w:t>
      </w:r>
      <w:proofErr w:type="spellEnd"/>
      <w:r w:rsidR="006D7958">
        <w:rPr>
          <w:rFonts w:ascii="Verdana" w:hAnsi="Verdana"/>
        </w:rPr>
        <w:t xml:space="preserve"> de una vez y sin hacer iniciado siquiera el procedimiento administrativo, ha ordenado la cancelación de la extensión.</w:t>
      </w:r>
    </w:p>
    <w:p w:rsidR="006D7958" w:rsidRDefault="006D7958" w:rsidP="00142BB6">
      <w:pPr>
        <w:spacing w:line="276" w:lineRule="auto"/>
        <w:jc w:val="both"/>
        <w:rPr>
          <w:rFonts w:ascii="Verdana" w:hAnsi="Verdana"/>
        </w:rPr>
      </w:pPr>
    </w:p>
    <w:p w:rsidR="006D7958" w:rsidRDefault="006D7958" w:rsidP="00142BB6">
      <w:pPr>
        <w:spacing w:line="276" w:lineRule="auto"/>
        <w:jc w:val="both"/>
        <w:rPr>
          <w:rFonts w:ascii="Verdana" w:hAnsi="Verdana"/>
        </w:rPr>
      </w:pPr>
      <w:r w:rsidRPr="006D7958">
        <w:rPr>
          <w:rFonts w:ascii="Verdana" w:hAnsi="Verdana"/>
          <w:b/>
        </w:rPr>
        <w:t>b</w:t>
      </w:r>
      <w:proofErr w:type="gramStart"/>
      <w:r w:rsidRPr="006D7958">
        <w:rPr>
          <w:rFonts w:ascii="Verdana" w:hAnsi="Verdana"/>
          <w:b/>
        </w:rPr>
        <w:t>).-</w:t>
      </w:r>
      <w:proofErr w:type="gramEnd"/>
      <w:r>
        <w:rPr>
          <w:rFonts w:ascii="Verdana" w:hAnsi="Verdana"/>
          <w:b/>
        </w:rPr>
        <w:t xml:space="preserve"> </w:t>
      </w:r>
      <w:r>
        <w:rPr>
          <w:rFonts w:ascii="Verdana" w:hAnsi="Verdana"/>
        </w:rPr>
        <w:t xml:space="preserve">El acuerdo es contradictorio y está viciado de nulidad porque violenta el debido proceso y el derecho de defensa de </w:t>
      </w:r>
      <w:r w:rsidR="00AD05C7">
        <w:rPr>
          <w:rFonts w:ascii="Verdana" w:hAnsi="Verdana"/>
        </w:rPr>
        <w:t>T.C.R.Q.</w:t>
      </w:r>
      <w:r>
        <w:rPr>
          <w:rFonts w:ascii="Verdana" w:hAnsi="Verdana"/>
        </w:rPr>
        <w:t xml:space="preserve">  y no se le dio audiencia a la empresa de las denuncias presentadas en su contra.</w:t>
      </w:r>
    </w:p>
    <w:p w:rsidR="006D7958" w:rsidRDefault="006D7958" w:rsidP="00142BB6">
      <w:pPr>
        <w:spacing w:line="276" w:lineRule="auto"/>
        <w:jc w:val="both"/>
        <w:rPr>
          <w:rFonts w:ascii="Verdana" w:hAnsi="Verdana"/>
        </w:rPr>
      </w:pPr>
    </w:p>
    <w:p w:rsidR="006D7958" w:rsidRPr="006D7958" w:rsidRDefault="006D7958" w:rsidP="00142BB6">
      <w:pPr>
        <w:spacing w:line="276" w:lineRule="auto"/>
        <w:jc w:val="both"/>
        <w:rPr>
          <w:rFonts w:ascii="Verdana" w:hAnsi="Verdana"/>
        </w:rPr>
      </w:pPr>
      <w:r w:rsidRPr="006D7958">
        <w:rPr>
          <w:rFonts w:ascii="Verdana" w:hAnsi="Verdana"/>
          <w:b/>
        </w:rPr>
        <w:t xml:space="preserve">C).- </w:t>
      </w:r>
      <w:r>
        <w:rPr>
          <w:rFonts w:ascii="Verdana" w:hAnsi="Verdana"/>
        </w:rPr>
        <w:t xml:space="preserve">El acuerdo no es un simple acto de </w:t>
      </w:r>
      <w:r w:rsidR="00FE2A87">
        <w:rPr>
          <w:rFonts w:ascii="Verdana" w:hAnsi="Verdana"/>
        </w:rPr>
        <w:t>tramite</w:t>
      </w:r>
      <w:r>
        <w:rPr>
          <w:rFonts w:ascii="Verdana" w:hAnsi="Verdana"/>
        </w:rPr>
        <w:t xml:space="preserve"> preparatorio pues tiene efectos propios al ordenar la eliminación en la certificación de la </w:t>
      </w:r>
      <w:r w:rsidR="00FE2A87">
        <w:rPr>
          <w:rFonts w:ascii="Verdana" w:hAnsi="Verdana"/>
        </w:rPr>
        <w:t>empresa</w:t>
      </w:r>
      <w:r>
        <w:rPr>
          <w:rFonts w:ascii="Verdana" w:hAnsi="Verdana"/>
        </w:rPr>
        <w:t>, el recorrido y horario normal, por lo que cer</w:t>
      </w:r>
      <w:r w:rsidR="00FE2A87">
        <w:rPr>
          <w:rFonts w:ascii="Verdana" w:hAnsi="Verdana"/>
        </w:rPr>
        <w:t>cena, suprime derechos a la empresa sin debido proceso.</w:t>
      </w:r>
    </w:p>
    <w:p w:rsidR="006D7958" w:rsidRDefault="006D7958" w:rsidP="00142BB6">
      <w:pPr>
        <w:spacing w:line="276" w:lineRule="auto"/>
        <w:jc w:val="both"/>
        <w:rPr>
          <w:rFonts w:ascii="Verdana" w:hAnsi="Verdana"/>
        </w:rPr>
      </w:pPr>
    </w:p>
    <w:p w:rsidR="00FE2A87" w:rsidRDefault="00FE2A87" w:rsidP="00142BB6">
      <w:pPr>
        <w:spacing w:line="276" w:lineRule="auto"/>
        <w:jc w:val="both"/>
        <w:rPr>
          <w:rFonts w:ascii="Verdana" w:hAnsi="Verdana"/>
        </w:rPr>
      </w:pPr>
      <w:r>
        <w:rPr>
          <w:rFonts w:ascii="Verdana" w:hAnsi="Verdana"/>
          <w:b/>
        </w:rPr>
        <w:t>d</w:t>
      </w:r>
      <w:r w:rsidR="00142BB6" w:rsidRPr="009A0E0E">
        <w:rPr>
          <w:rFonts w:ascii="Verdana" w:hAnsi="Verdana"/>
          <w:b/>
        </w:rPr>
        <w:t>).-</w:t>
      </w:r>
      <w:r w:rsidR="00142BB6">
        <w:rPr>
          <w:rFonts w:ascii="Verdana" w:hAnsi="Verdana"/>
          <w:b/>
        </w:rPr>
        <w:t xml:space="preserve"> </w:t>
      </w:r>
      <w:r>
        <w:rPr>
          <w:rFonts w:ascii="Verdana" w:hAnsi="Verdana"/>
        </w:rPr>
        <w:t>El informe DIC-14-0768 del Departamento de Inspección y Control es sumamente impreciso y ligero, pues no señala los mecanismos utilizados para realizar el estudio.  No es cierto que la empresa abandonara el servicio</w:t>
      </w:r>
      <w:r w:rsidR="005B473D">
        <w:rPr>
          <w:rFonts w:ascii="Verdana" w:hAnsi="Verdana"/>
        </w:rPr>
        <w:t>,</w:t>
      </w:r>
      <w:r>
        <w:rPr>
          <w:rFonts w:ascii="Verdana" w:hAnsi="Verdana"/>
        </w:rPr>
        <w:t xml:space="preserve"> dentro del informe existen manifestaciones sesgadas y subjetivas, al punto de señalar que es la empresa Chavarría Meza la que siempre ha brindado dicho servicio.</w:t>
      </w:r>
    </w:p>
    <w:p w:rsidR="00FE2A87" w:rsidRDefault="00FE2A87" w:rsidP="00142BB6">
      <w:pPr>
        <w:spacing w:line="276" w:lineRule="auto"/>
        <w:jc w:val="both"/>
        <w:rPr>
          <w:rFonts w:ascii="Verdana" w:hAnsi="Verdana"/>
        </w:rPr>
      </w:pPr>
    </w:p>
    <w:p w:rsidR="00FE2A87" w:rsidRDefault="005B473D" w:rsidP="00142BB6">
      <w:pPr>
        <w:spacing w:line="276" w:lineRule="auto"/>
        <w:jc w:val="both"/>
        <w:rPr>
          <w:rFonts w:ascii="Verdana" w:hAnsi="Verdana"/>
        </w:rPr>
      </w:pPr>
      <w:r>
        <w:rPr>
          <w:rFonts w:ascii="Verdana" w:hAnsi="Verdana"/>
          <w:b/>
        </w:rPr>
        <w:t>e</w:t>
      </w:r>
      <w:r w:rsidR="00FE2A87" w:rsidRPr="00FE2A87">
        <w:rPr>
          <w:rFonts w:ascii="Verdana" w:hAnsi="Verdana"/>
          <w:b/>
        </w:rPr>
        <w:t>).-</w:t>
      </w:r>
      <w:r w:rsidR="00FE2A87">
        <w:rPr>
          <w:rFonts w:ascii="Verdana" w:hAnsi="Verdana"/>
          <w:b/>
        </w:rPr>
        <w:t xml:space="preserve"> </w:t>
      </w:r>
      <w:r>
        <w:rPr>
          <w:rFonts w:ascii="Verdana" w:hAnsi="Verdana"/>
        </w:rPr>
        <w:t>E</w:t>
      </w:r>
      <w:r w:rsidR="00FE2A87">
        <w:rPr>
          <w:rFonts w:ascii="Verdana" w:hAnsi="Verdana"/>
        </w:rPr>
        <w:t xml:space="preserve">l acto recurrido es nulo por vicios en el elemento motivo, pues </w:t>
      </w:r>
      <w:r w:rsidR="0084462B">
        <w:rPr>
          <w:rFonts w:ascii="Verdana" w:hAnsi="Verdana"/>
        </w:rPr>
        <w:t>consigna</w:t>
      </w:r>
      <w:r w:rsidR="00FE2A87">
        <w:rPr>
          <w:rFonts w:ascii="Verdana" w:hAnsi="Verdana"/>
        </w:rPr>
        <w:t xml:space="preserve"> hechos que no son ciertos, toma hechos como </w:t>
      </w:r>
      <w:r w:rsidR="0084462B">
        <w:rPr>
          <w:rFonts w:ascii="Verdana" w:hAnsi="Verdana"/>
        </w:rPr>
        <w:t>ciertos provenientes precis</w:t>
      </w:r>
      <w:r w:rsidR="00FE2A87">
        <w:rPr>
          <w:rFonts w:ascii="Verdana" w:hAnsi="Verdana"/>
        </w:rPr>
        <w:t>amente de la empresa que denunció</w:t>
      </w:r>
      <w:r w:rsidR="0084462B">
        <w:rPr>
          <w:rFonts w:ascii="Verdana" w:hAnsi="Verdana"/>
        </w:rPr>
        <w:t xml:space="preserve"> </w:t>
      </w:r>
      <w:r w:rsidR="00FE2A87">
        <w:rPr>
          <w:rFonts w:ascii="Verdana" w:hAnsi="Verdana"/>
        </w:rPr>
        <w:t xml:space="preserve">y no ha tenido en cuenta los verdaderos antecedentes de la situación </w:t>
      </w:r>
      <w:r w:rsidR="0084462B">
        <w:rPr>
          <w:rFonts w:ascii="Verdana" w:hAnsi="Verdana"/>
        </w:rPr>
        <w:t>.</w:t>
      </w:r>
    </w:p>
    <w:p w:rsidR="0084462B" w:rsidRDefault="0084462B" w:rsidP="00142BB6">
      <w:pPr>
        <w:spacing w:line="276" w:lineRule="auto"/>
        <w:jc w:val="both"/>
        <w:rPr>
          <w:rFonts w:ascii="Verdana" w:hAnsi="Verdana"/>
        </w:rPr>
      </w:pPr>
    </w:p>
    <w:p w:rsidR="0084462B" w:rsidRDefault="005B473D" w:rsidP="00142BB6">
      <w:pPr>
        <w:spacing w:line="276" w:lineRule="auto"/>
        <w:jc w:val="both"/>
        <w:rPr>
          <w:rFonts w:ascii="Verdana" w:hAnsi="Verdana"/>
        </w:rPr>
      </w:pPr>
      <w:r>
        <w:rPr>
          <w:rFonts w:ascii="Verdana" w:hAnsi="Verdana"/>
          <w:b/>
        </w:rPr>
        <w:lastRenderedPageBreak/>
        <w:t>f</w:t>
      </w:r>
      <w:r w:rsidR="0084462B" w:rsidRPr="0084462B">
        <w:rPr>
          <w:rFonts w:ascii="Verdana" w:hAnsi="Verdana"/>
          <w:b/>
        </w:rPr>
        <w:t>).-</w:t>
      </w:r>
      <w:r w:rsidR="0084462B">
        <w:rPr>
          <w:rFonts w:ascii="Verdana" w:hAnsi="Verdana"/>
          <w:b/>
        </w:rPr>
        <w:t xml:space="preserve"> </w:t>
      </w:r>
      <w:r w:rsidR="0084462B">
        <w:rPr>
          <w:rFonts w:ascii="Verdana" w:hAnsi="Verdana"/>
        </w:rPr>
        <w:t>El servicio es necesario y precisamente el 29 de agosto de 2014 su representada presentó ante el Consejo de Transporte Público una solicitud de ajuste de oferta de servicio y flota operativa.</w:t>
      </w:r>
    </w:p>
    <w:p w:rsidR="0084462B" w:rsidRDefault="0084462B" w:rsidP="00142BB6">
      <w:pPr>
        <w:spacing w:line="276" w:lineRule="auto"/>
        <w:jc w:val="both"/>
        <w:rPr>
          <w:rFonts w:ascii="Verdana" w:hAnsi="Verdana"/>
        </w:rPr>
      </w:pPr>
    </w:p>
    <w:p w:rsidR="0084462B" w:rsidRPr="0084462B" w:rsidRDefault="005B473D" w:rsidP="00142BB6">
      <w:pPr>
        <w:spacing w:line="276" w:lineRule="auto"/>
        <w:jc w:val="both"/>
        <w:rPr>
          <w:rFonts w:ascii="Verdana" w:hAnsi="Verdana"/>
        </w:rPr>
      </w:pPr>
      <w:r>
        <w:rPr>
          <w:rFonts w:ascii="Verdana" w:hAnsi="Verdana"/>
          <w:b/>
        </w:rPr>
        <w:t>g</w:t>
      </w:r>
      <w:r w:rsidR="0084462B" w:rsidRPr="0084462B">
        <w:rPr>
          <w:rFonts w:ascii="Verdana" w:hAnsi="Verdana"/>
          <w:b/>
        </w:rPr>
        <w:t>).-</w:t>
      </w:r>
      <w:r w:rsidR="0084462B">
        <w:rPr>
          <w:rFonts w:ascii="Verdana" w:hAnsi="Verdana"/>
          <w:b/>
        </w:rPr>
        <w:t xml:space="preserve"> </w:t>
      </w:r>
      <w:r>
        <w:rPr>
          <w:rFonts w:ascii="Verdana" w:hAnsi="Verdana"/>
        </w:rPr>
        <w:t>S</w:t>
      </w:r>
      <w:r w:rsidR="0084462B">
        <w:rPr>
          <w:rFonts w:ascii="Verdana" w:hAnsi="Verdana"/>
        </w:rPr>
        <w:t xml:space="preserve">olicita se revoque y anule el acuerdo 7.4 de la Sesión Ordinaria 72-2014, se devuelva el informe DIC-2014-0768 a su oficina de origen y ordénese que se practique un estudio de campo actualizado;  de lo contrario se eleve la </w:t>
      </w:r>
      <w:r>
        <w:rPr>
          <w:rFonts w:ascii="Verdana" w:hAnsi="Verdana"/>
        </w:rPr>
        <w:t>A</w:t>
      </w:r>
      <w:r w:rsidR="0084462B">
        <w:rPr>
          <w:rFonts w:ascii="Verdana" w:hAnsi="Verdana"/>
        </w:rPr>
        <w:t>pelación ante el Tribunal Administrativo de Transporte.</w:t>
      </w:r>
    </w:p>
    <w:p w:rsidR="00142BB6" w:rsidRDefault="00142BB6" w:rsidP="00142BB6">
      <w:pPr>
        <w:spacing w:line="276" w:lineRule="auto"/>
        <w:jc w:val="both"/>
        <w:rPr>
          <w:rFonts w:ascii="Verdana" w:hAnsi="Verdana"/>
          <w:lang w:val="es-MX"/>
        </w:rPr>
      </w:pPr>
    </w:p>
    <w:p w:rsidR="00142BB6" w:rsidRDefault="00142BB6" w:rsidP="00142BB6">
      <w:pPr>
        <w:spacing w:line="276" w:lineRule="auto"/>
        <w:jc w:val="both"/>
        <w:rPr>
          <w:rFonts w:ascii="Verdana" w:hAnsi="Verdana"/>
          <w:lang w:val="es-MX"/>
        </w:rPr>
      </w:pPr>
      <w:r w:rsidRPr="0084777D">
        <w:rPr>
          <w:rFonts w:ascii="Verdana" w:hAnsi="Verdana"/>
          <w:b/>
          <w:lang w:val="es-MX"/>
        </w:rPr>
        <w:t xml:space="preserve">TERCERO: </w:t>
      </w:r>
      <w:r w:rsidRPr="0084777D">
        <w:rPr>
          <w:rFonts w:ascii="Verdana" w:hAnsi="Verdana"/>
          <w:lang w:val="es-MX"/>
        </w:rPr>
        <w:t xml:space="preserve">La Junta Directiva del Consejo de Transporte Público determina </w:t>
      </w:r>
      <w:r w:rsidR="00DD3ECD">
        <w:rPr>
          <w:rFonts w:ascii="Verdana" w:hAnsi="Verdana"/>
          <w:lang w:val="es-MX"/>
        </w:rPr>
        <w:t>mediante acuerdo 7.5 de la Sesión Ordinaria 10-2015 del 25 de febrero de 2015 lo siguiente:</w:t>
      </w:r>
      <w:r>
        <w:rPr>
          <w:rFonts w:ascii="Verdana" w:hAnsi="Verdana"/>
          <w:lang w:val="es-MX"/>
        </w:rPr>
        <w:t xml:space="preserve"> </w:t>
      </w:r>
      <w:r w:rsidRPr="0084777D">
        <w:rPr>
          <w:rFonts w:ascii="Verdana" w:hAnsi="Verdana"/>
          <w:lang w:val="es-MX"/>
        </w:rPr>
        <w:t xml:space="preserve">(Léanse folios del  </w:t>
      </w:r>
      <w:r>
        <w:rPr>
          <w:rFonts w:ascii="Verdana" w:hAnsi="Verdana"/>
          <w:lang w:val="es-MX"/>
        </w:rPr>
        <w:t>1</w:t>
      </w:r>
      <w:r w:rsidRPr="0084777D">
        <w:rPr>
          <w:rFonts w:ascii="Verdana" w:hAnsi="Verdana"/>
          <w:lang w:val="es-MX"/>
        </w:rPr>
        <w:t xml:space="preserve"> </w:t>
      </w:r>
      <w:r w:rsidR="00DD3ECD">
        <w:rPr>
          <w:rFonts w:ascii="Verdana" w:hAnsi="Verdana"/>
          <w:lang w:val="es-MX"/>
        </w:rPr>
        <w:t>y del</w:t>
      </w:r>
      <w:r w:rsidRPr="0084777D">
        <w:rPr>
          <w:rFonts w:ascii="Verdana" w:hAnsi="Verdana"/>
          <w:lang w:val="es-MX"/>
        </w:rPr>
        <w:t xml:space="preserve"> </w:t>
      </w:r>
      <w:r w:rsidR="00DD3ECD">
        <w:rPr>
          <w:rFonts w:ascii="Verdana" w:hAnsi="Verdana"/>
          <w:lang w:val="es-MX"/>
        </w:rPr>
        <w:t>3 al 8</w:t>
      </w:r>
      <w:r w:rsidRPr="0084777D">
        <w:rPr>
          <w:rFonts w:ascii="Verdana" w:hAnsi="Verdana"/>
          <w:lang w:val="es-MX"/>
        </w:rPr>
        <w:t xml:space="preserve"> del expediente administrativo).</w:t>
      </w:r>
    </w:p>
    <w:p w:rsidR="00DD3ECD" w:rsidRDefault="00DD3ECD" w:rsidP="00142BB6">
      <w:pPr>
        <w:spacing w:line="276" w:lineRule="auto"/>
        <w:jc w:val="both"/>
        <w:rPr>
          <w:rFonts w:ascii="Verdana" w:hAnsi="Verdana"/>
          <w:lang w:val="es-MX"/>
        </w:rPr>
      </w:pPr>
    </w:p>
    <w:p w:rsidR="00DD3ECD" w:rsidRPr="005776DA" w:rsidRDefault="005776DA" w:rsidP="005776DA">
      <w:pPr>
        <w:pStyle w:val="Default"/>
        <w:ind w:left="397" w:right="397"/>
        <w:jc w:val="both"/>
        <w:rPr>
          <w:rFonts w:ascii="Verdana" w:hAnsi="Verdana"/>
          <w:i/>
          <w:sz w:val="16"/>
          <w:szCs w:val="16"/>
        </w:rPr>
      </w:pPr>
      <w:r w:rsidRPr="005776DA">
        <w:rPr>
          <w:rFonts w:ascii="Verdana" w:hAnsi="Verdana"/>
          <w:b/>
          <w:bCs/>
          <w:i/>
          <w:sz w:val="16"/>
          <w:szCs w:val="16"/>
        </w:rPr>
        <w:t>“</w:t>
      </w:r>
      <w:r w:rsidR="00DD3ECD" w:rsidRPr="005776DA">
        <w:rPr>
          <w:rFonts w:ascii="Verdana" w:hAnsi="Verdana"/>
          <w:b/>
          <w:bCs/>
          <w:i/>
          <w:sz w:val="16"/>
          <w:szCs w:val="16"/>
        </w:rPr>
        <w:t xml:space="preserve">ARTICULO 7.5.- </w:t>
      </w:r>
      <w:r w:rsidR="00DD3ECD" w:rsidRPr="005776DA">
        <w:rPr>
          <w:rFonts w:ascii="Verdana" w:hAnsi="Verdana"/>
          <w:i/>
          <w:sz w:val="16"/>
          <w:szCs w:val="16"/>
        </w:rPr>
        <w:t xml:space="preserve">Referente </w:t>
      </w:r>
      <w:r w:rsidR="00DD3ECD" w:rsidRPr="005776DA">
        <w:rPr>
          <w:rFonts w:ascii="Verdana" w:hAnsi="Verdana"/>
          <w:b/>
          <w:bCs/>
          <w:i/>
          <w:sz w:val="16"/>
          <w:szCs w:val="16"/>
        </w:rPr>
        <w:t>DAJ 2015-000507</w:t>
      </w:r>
      <w:r w:rsidR="00DD3ECD" w:rsidRPr="005776DA">
        <w:rPr>
          <w:rFonts w:ascii="Verdana" w:hAnsi="Verdana"/>
          <w:i/>
          <w:sz w:val="16"/>
          <w:szCs w:val="16"/>
        </w:rPr>
        <w:t xml:space="preserve">, recurso de revocatoria con apelación en subsidio e incidente de suspensión contra el artículo 7.4 de la sesión ordinaria 72-2014 presentado por </w:t>
      </w:r>
      <w:r w:rsidR="00AD05C7">
        <w:rPr>
          <w:rFonts w:ascii="Verdana" w:hAnsi="Verdana"/>
          <w:i/>
          <w:sz w:val="16"/>
          <w:szCs w:val="16"/>
        </w:rPr>
        <w:t>O.A.C.</w:t>
      </w:r>
      <w:r w:rsidR="00DD3ECD" w:rsidRPr="005776DA">
        <w:rPr>
          <w:rFonts w:ascii="Verdana" w:hAnsi="Verdana"/>
          <w:i/>
          <w:sz w:val="16"/>
          <w:szCs w:val="16"/>
        </w:rPr>
        <w:t xml:space="preserve"> en su calidad de representante de Transportes Cañas Ruta Quinientos Uno E.I.R. </w:t>
      </w:r>
    </w:p>
    <w:p w:rsidR="005776DA" w:rsidRDefault="005776DA" w:rsidP="005776DA">
      <w:pPr>
        <w:pStyle w:val="Default"/>
        <w:ind w:left="397" w:right="397"/>
        <w:jc w:val="both"/>
        <w:rPr>
          <w:rFonts w:ascii="Verdana" w:hAnsi="Verdana"/>
          <w:b/>
          <w:bCs/>
          <w:i/>
          <w:sz w:val="16"/>
          <w:szCs w:val="16"/>
        </w:rPr>
      </w:pPr>
    </w:p>
    <w:p w:rsidR="00DD3ECD" w:rsidRPr="005776DA" w:rsidRDefault="00DD3ECD" w:rsidP="005776DA">
      <w:pPr>
        <w:pStyle w:val="Default"/>
        <w:ind w:left="397" w:right="397"/>
        <w:jc w:val="both"/>
        <w:rPr>
          <w:rFonts w:ascii="Verdana" w:hAnsi="Verdana"/>
          <w:i/>
          <w:sz w:val="16"/>
          <w:szCs w:val="16"/>
        </w:rPr>
      </w:pPr>
      <w:r w:rsidRPr="005776DA">
        <w:rPr>
          <w:rFonts w:ascii="Verdana" w:hAnsi="Verdana"/>
          <w:b/>
          <w:bCs/>
          <w:i/>
          <w:sz w:val="16"/>
          <w:szCs w:val="16"/>
        </w:rPr>
        <w:t xml:space="preserve">CONSIDERANDO </w:t>
      </w:r>
    </w:p>
    <w:p w:rsidR="005776DA" w:rsidRDefault="005776DA" w:rsidP="005776DA">
      <w:pPr>
        <w:pStyle w:val="Default"/>
        <w:ind w:left="397" w:right="397"/>
        <w:jc w:val="both"/>
        <w:rPr>
          <w:rFonts w:ascii="Verdana" w:hAnsi="Verdana"/>
          <w:b/>
          <w:bCs/>
          <w:i/>
          <w:sz w:val="16"/>
          <w:szCs w:val="16"/>
        </w:rPr>
      </w:pPr>
    </w:p>
    <w:p w:rsidR="00DD3ECD" w:rsidRPr="005776DA" w:rsidRDefault="00DD3ECD" w:rsidP="005776DA">
      <w:pPr>
        <w:pStyle w:val="Default"/>
        <w:ind w:left="397" w:right="397"/>
        <w:jc w:val="both"/>
        <w:rPr>
          <w:rFonts w:ascii="Verdana" w:hAnsi="Verdana"/>
          <w:i/>
          <w:sz w:val="16"/>
          <w:szCs w:val="16"/>
        </w:rPr>
      </w:pPr>
      <w:r w:rsidRPr="005776DA">
        <w:rPr>
          <w:rFonts w:ascii="Verdana" w:hAnsi="Verdana"/>
          <w:b/>
          <w:bCs/>
          <w:i/>
          <w:sz w:val="16"/>
          <w:szCs w:val="16"/>
        </w:rPr>
        <w:t xml:space="preserve">UNICO: </w:t>
      </w:r>
      <w:r w:rsidRPr="005776DA">
        <w:rPr>
          <w:rFonts w:ascii="Verdana" w:hAnsi="Verdana"/>
          <w:i/>
          <w:sz w:val="16"/>
          <w:szCs w:val="16"/>
        </w:rPr>
        <w:t xml:space="preserve">Este Órgano Colegiado procede analizar el informe </w:t>
      </w:r>
      <w:r w:rsidRPr="005776DA">
        <w:rPr>
          <w:rFonts w:ascii="Verdana" w:hAnsi="Verdana"/>
          <w:b/>
          <w:bCs/>
          <w:i/>
          <w:sz w:val="16"/>
          <w:szCs w:val="16"/>
        </w:rPr>
        <w:t>DAJ 2015-000507</w:t>
      </w:r>
      <w:r w:rsidRPr="005776DA">
        <w:rPr>
          <w:rFonts w:ascii="Verdana" w:hAnsi="Verdana"/>
          <w:i/>
          <w:sz w:val="16"/>
          <w:szCs w:val="16"/>
        </w:rPr>
        <w:t xml:space="preserve">, que se refiere a recurso de revocatoria con apelación en subsidio e incidente de suspensión contra el artículo 7.4 de la sesión ordinaria 72-2014 presentado por el señor </w:t>
      </w:r>
      <w:r w:rsidR="00AD05C7">
        <w:rPr>
          <w:rFonts w:ascii="Verdana" w:hAnsi="Verdana"/>
          <w:i/>
          <w:sz w:val="16"/>
          <w:szCs w:val="16"/>
        </w:rPr>
        <w:t>O.A.C.</w:t>
      </w:r>
      <w:r w:rsidRPr="005776DA">
        <w:rPr>
          <w:rFonts w:ascii="Verdana" w:hAnsi="Verdana"/>
          <w:i/>
          <w:sz w:val="16"/>
          <w:szCs w:val="16"/>
        </w:rPr>
        <w:t xml:space="preserve"> en su calidad de representante de </w:t>
      </w:r>
      <w:r w:rsidR="00AD05C7">
        <w:rPr>
          <w:rFonts w:ascii="Verdana" w:hAnsi="Verdana"/>
          <w:i/>
          <w:sz w:val="16"/>
          <w:szCs w:val="16"/>
        </w:rPr>
        <w:t>T.C.R.Q.</w:t>
      </w:r>
      <w:r w:rsidRPr="005776DA">
        <w:rPr>
          <w:rFonts w:ascii="Verdana" w:hAnsi="Verdana"/>
          <w:i/>
          <w:sz w:val="16"/>
          <w:szCs w:val="16"/>
        </w:rPr>
        <w:t xml:space="preserve">, </w:t>
      </w:r>
      <w:proofErr w:type="spellStart"/>
      <w:r w:rsidRPr="005776DA">
        <w:rPr>
          <w:rFonts w:ascii="Verdana" w:hAnsi="Verdana"/>
          <w:i/>
          <w:sz w:val="16"/>
          <w:szCs w:val="16"/>
        </w:rPr>
        <w:t>mocionándose</w:t>
      </w:r>
      <w:proofErr w:type="spellEnd"/>
      <w:r w:rsidRPr="005776DA">
        <w:rPr>
          <w:rFonts w:ascii="Verdana" w:hAnsi="Verdana"/>
          <w:i/>
          <w:sz w:val="16"/>
          <w:szCs w:val="16"/>
        </w:rPr>
        <w:t xml:space="preserve"> para apartarse parcialmente de las recomendaciones del oficio </w:t>
      </w:r>
      <w:r w:rsidRPr="005776DA">
        <w:rPr>
          <w:rFonts w:ascii="Verdana" w:hAnsi="Verdana"/>
          <w:b/>
          <w:bCs/>
          <w:i/>
          <w:sz w:val="16"/>
          <w:szCs w:val="16"/>
        </w:rPr>
        <w:t xml:space="preserve">DAJ 2015-00507, </w:t>
      </w:r>
      <w:r w:rsidRPr="005776DA">
        <w:rPr>
          <w:rFonts w:ascii="Verdana" w:hAnsi="Verdana"/>
          <w:i/>
          <w:sz w:val="16"/>
          <w:szCs w:val="16"/>
        </w:rPr>
        <w:t xml:space="preserve">el cual forma parte integral de esta acta, por cuanto, del análisis de la situación, los señores Directores determinan que el punto cuatro del artículo 7.4 de la sesión ordinaria 72-2014, es lo que habría que revocar, por no encontrarse ajustado a derecho, y aceptar el rechazo del incidente de suspensión, manteniéndose el inicio del procedimiento, dentro del cual se otorgará a la empresa recurrente el debido proceso y derecho de defensa, y podrá ofrecer toda aquella prueba que considere pertinente para ejercer su debida defensa, siendo que con el inicio del procedimiento administrativo no se le está imponiendo sanción alguna, ni tampoco se le están violentando los derechos de la recurrente, todo lo contrario, se le está permitiendo referirse a los hechos y ejercer la defensa correspondiente, de tal manera que éste Órgano Colegiado, actúa en apego al principio de legalidad y a la normativa vigente. </w:t>
      </w:r>
    </w:p>
    <w:p w:rsidR="005776DA" w:rsidRPr="005776DA" w:rsidRDefault="005776DA" w:rsidP="005776DA">
      <w:pPr>
        <w:pStyle w:val="Default"/>
        <w:ind w:left="397" w:right="397"/>
        <w:jc w:val="both"/>
        <w:rPr>
          <w:rFonts w:ascii="Verdana" w:hAnsi="Verdana"/>
          <w:b/>
          <w:bCs/>
          <w:i/>
          <w:sz w:val="16"/>
          <w:szCs w:val="16"/>
        </w:rPr>
      </w:pPr>
    </w:p>
    <w:p w:rsidR="00DD3ECD" w:rsidRPr="005776DA" w:rsidRDefault="00DD3ECD" w:rsidP="005776DA">
      <w:pPr>
        <w:pStyle w:val="Default"/>
        <w:ind w:left="397" w:right="397"/>
        <w:jc w:val="both"/>
        <w:rPr>
          <w:rFonts w:ascii="Verdana" w:hAnsi="Verdana"/>
          <w:i/>
          <w:sz w:val="16"/>
          <w:szCs w:val="16"/>
        </w:rPr>
      </w:pPr>
      <w:r w:rsidRPr="005776DA">
        <w:rPr>
          <w:rFonts w:ascii="Verdana" w:hAnsi="Verdana"/>
          <w:b/>
          <w:bCs/>
          <w:i/>
          <w:sz w:val="16"/>
          <w:szCs w:val="16"/>
        </w:rPr>
        <w:t xml:space="preserve">POR TANTO SE ACUERDA, por votación unánime: </w:t>
      </w:r>
    </w:p>
    <w:p w:rsidR="005776DA" w:rsidRPr="005776DA" w:rsidRDefault="005776DA" w:rsidP="005776DA">
      <w:pPr>
        <w:pStyle w:val="Default"/>
        <w:spacing w:after="18"/>
        <w:ind w:left="397" w:right="397"/>
        <w:jc w:val="both"/>
        <w:rPr>
          <w:rFonts w:ascii="Verdana" w:hAnsi="Verdana"/>
          <w:i/>
          <w:sz w:val="16"/>
          <w:szCs w:val="16"/>
        </w:rPr>
      </w:pPr>
    </w:p>
    <w:p w:rsidR="00DD3ECD" w:rsidRPr="005776DA" w:rsidRDefault="00DD3ECD" w:rsidP="005776DA">
      <w:pPr>
        <w:pStyle w:val="Default"/>
        <w:spacing w:after="18"/>
        <w:ind w:left="397" w:right="397"/>
        <w:jc w:val="both"/>
        <w:rPr>
          <w:rFonts w:ascii="Verdana" w:hAnsi="Verdana"/>
          <w:i/>
          <w:sz w:val="16"/>
          <w:szCs w:val="16"/>
        </w:rPr>
      </w:pPr>
      <w:r w:rsidRPr="005776DA">
        <w:rPr>
          <w:rFonts w:ascii="Verdana" w:hAnsi="Verdana"/>
          <w:i/>
          <w:sz w:val="16"/>
          <w:szCs w:val="16"/>
        </w:rPr>
        <w:t xml:space="preserve">1. Acoger parcialmente el recurso de revocatoria planteado en contra del artículo 7.4, de la sesión ordinaria 72-2014, únicamente en cuanto al por tanto número cuatro del mismo, el cual se revoca, dejando incólumes las demás disposiciones contenidas en dicho artículo, por violación al debido proceso. </w:t>
      </w:r>
    </w:p>
    <w:p w:rsidR="00DD3ECD" w:rsidRPr="005776DA" w:rsidRDefault="00DD3ECD" w:rsidP="005776DA">
      <w:pPr>
        <w:pStyle w:val="Default"/>
        <w:spacing w:after="18"/>
        <w:ind w:left="397" w:right="397"/>
        <w:jc w:val="both"/>
        <w:rPr>
          <w:rFonts w:ascii="Verdana" w:hAnsi="Verdana"/>
          <w:i/>
          <w:sz w:val="16"/>
          <w:szCs w:val="16"/>
        </w:rPr>
      </w:pPr>
      <w:r w:rsidRPr="005776DA">
        <w:rPr>
          <w:rFonts w:ascii="Verdana" w:hAnsi="Verdana"/>
          <w:i/>
          <w:sz w:val="16"/>
          <w:szCs w:val="16"/>
        </w:rPr>
        <w:t xml:space="preserve">2. Aprobar parcialmente, basados en los fundamentos, motivos y contenidos, desarrollados en los considerandos del oficio </w:t>
      </w:r>
      <w:r w:rsidRPr="005776DA">
        <w:rPr>
          <w:rFonts w:ascii="Verdana" w:hAnsi="Verdana"/>
          <w:b/>
          <w:bCs/>
          <w:i/>
          <w:sz w:val="16"/>
          <w:szCs w:val="16"/>
        </w:rPr>
        <w:t xml:space="preserve">DAJ 2015-00507, </w:t>
      </w:r>
      <w:r w:rsidRPr="005776DA">
        <w:rPr>
          <w:rFonts w:ascii="Verdana" w:hAnsi="Verdana"/>
          <w:i/>
          <w:sz w:val="16"/>
          <w:szCs w:val="16"/>
        </w:rPr>
        <w:t xml:space="preserve">la recomendación emitida en el punto dos del mismo, el cual forma parte integral de esta acta, referido a ordenar al Departamento de Inspección y Control que realice un estudio técnico para determinar si la empresa </w:t>
      </w:r>
      <w:r w:rsidR="00AD05C7">
        <w:rPr>
          <w:rFonts w:ascii="Verdana" w:hAnsi="Verdana"/>
          <w:i/>
          <w:sz w:val="16"/>
          <w:szCs w:val="16"/>
        </w:rPr>
        <w:t>T.C.R.Q.</w:t>
      </w:r>
      <w:r w:rsidRPr="005776DA">
        <w:rPr>
          <w:rFonts w:ascii="Verdana" w:hAnsi="Verdana"/>
          <w:i/>
          <w:sz w:val="16"/>
          <w:szCs w:val="16"/>
        </w:rPr>
        <w:t xml:space="preserve">, presta el servicio en el ramal </w:t>
      </w:r>
      <w:r w:rsidR="00AD05C7">
        <w:rPr>
          <w:rFonts w:ascii="Verdana" w:hAnsi="Verdana"/>
          <w:i/>
          <w:sz w:val="16"/>
          <w:szCs w:val="16"/>
        </w:rPr>
        <w:t>XXX</w:t>
      </w:r>
      <w:r w:rsidRPr="005776DA">
        <w:rPr>
          <w:rFonts w:ascii="Verdana" w:hAnsi="Verdana"/>
          <w:i/>
          <w:sz w:val="16"/>
          <w:szCs w:val="16"/>
        </w:rPr>
        <w:t xml:space="preserve">. </w:t>
      </w:r>
    </w:p>
    <w:p w:rsidR="00DD3ECD" w:rsidRPr="005776DA" w:rsidRDefault="00DD3ECD" w:rsidP="005776DA">
      <w:pPr>
        <w:pStyle w:val="Default"/>
        <w:spacing w:after="18"/>
        <w:ind w:left="397" w:right="397"/>
        <w:jc w:val="both"/>
        <w:rPr>
          <w:rFonts w:ascii="Verdana" w:hAnsi="Verdana"/>
          <w:i/>
          <w:sz w:val="16"/>
          <w:szCs w:val="16"/>
        </w:rPr>
      </w:pPr>
      <w:r w:rsidRPr="005776DA">
        <w:rPr>
          <w:rFonts w:ascii="Verdana" w:hAnsi="Verdana"/>
          <w:i/>
          <w:sz w:val="16"/>
          <w:szCs w:val="16"/>
        </w:rPr>
        <w:t xml:space="preserve">3. Rechazar el incidente de suspensión planteado, por improcedente. </w:t>
      </w:r>
    </w:p>
    <w:p w:rsidR="00DD3ECD" w:rsidRPr="005776DA" w:rsidRDefault="00DD3ECD" w:rsidP="005776DA">
      <w:pPr>
        <w:pStyle w:val="Default"/>
        <w:spacing w:after="18"/>
        <w:ind w:left="397" w:right="397"/>
        <w:jc w:val="both"/>
        <w:rPr>
          <w:rFonts w:ascii="Verdana" w:hAnsi="Verdana"/>
          <w:i/>
          <w:sz w:val="16"/>
          <w:szCs w:val="16"/>
        </w:rPr>
      </w:pPr>
      <w:r w:rsidRPr="005776DA">
        <w:rPr>
          <w:rFonts w:ascii="Verdana" w:hAnsi="Verdana"/>
          <w:i/>
          <w:sz w:val="16"/>
          <w:szCs w:val="16"/>
        </w:rPr>
        <w:t xml:space="preserve">4. Elevar ante el Tribunal Administrativo de Transporte el recurso de apelación planteado, por haberse acogido parcialmente el recurso de revocatoria. </w:t>
      </w:r>
    </w:p>
    <w:p w:rsidR="00DD3ECD" w:rsidRPr="005776DA" w:rsidRDefault="00DD3ECD" w:rsidP="005776DA">
      <w:pPr>
        <w:pStyle w:val="Default"/>
        <w:spacing w:after="18"/>
        <w:ind w:left="397" w:right="397"/>
        <w:jc w:val="both"/>
        <w:rPr>
          <w:rFonts w:ascii="Verdana" w:hAnsi="Verdana"/>
          <w:i/>
          <w:sz w:val="16"/>
          <w:szCs w:val="16"/>
        </w:rPr>
      </w:pPr>
      <w:r w:rsidRPr="005776DA">
        <w:rPr>
          <w:rFonts w:ascii="Verdana" w:hAnsi="Verdana"/>
          <w:i/>
          <w:sz w:val="16"/>
          <w:szCs w:val="16"/>
        </w:rPr>
        <w:t xml:space="preserve">5. Notifíquese: Empresa </w:t>
      </w:r>
      <w:r w:rsidR="00AD05C7">
        <w:rPr>
          <w:rFonts w:ascii="Verdana" w:hAnsi="Verdana"/>
          <w:i/>
          <w:sz w:val="16"/>
          <w:szCs w:val="16"/>
        </w:rPr>
        <w:t>T.C.R.Q.</w:t>
      </w:r>
      <w:r w:rsidRPr="005776DA">
        <w:rPr>
          <w:rFonts w:ascii="Verdana" w:hAnsi="Verdana"/>
          <w:i/>
          <w:sz w:val="16"/>
          <w:szCs w:val="16"/>
        </w:rPr>
        <w:t xml:space="preserve"> al fax 2253-7938 / Dirección Ejecutiva, al correo mfallas@ctp.go.cr / Departamento </w:t>
      </w:r>
      <w:proofErr w:type="gramStart"/>
      <w:r w:rsidRPr="005776DA">
        <w:rPr>
          <w:rFonts w:ascii="Verdana" w:hAnsi="Verdana"/>
          <w:i/>
          <w:sz w:val="16"/>
          <w:szCs w:val="16"/>
        </w:rPr>
        <w:t>Técnico.-</w:t>
      </w:r>
      <w:proofErr w:type="gramEnd"/>
      <w:r w:rsidRPr="005776DA">
        <w:rPr>
          <w:rFonts w:ascii="Verdana" w:hAnsi="Verdana"/>
          <w:i/>
          <w:sz w:val="16"/>
          <w:szCs w:val="16"/>
        </w:rPr>
        <w:t xml:space="preserve"> </w:t>
      </w:r>
    </w:p>
    <w:p w:rsidR="00DD3ECD" w:rsidRPr="005776DA" w:rsidRDefault="00DD3ECD" w:rsidP="005776DA">
      <w:pPr>
        <w:pStyle w:val="Default"/>
        <w:ind w:left="397" w:right="397"/>
        <w:jc w:val="both"/>
        <w:rPr>
          <w:rFonts w:ascii="Verdana" w:hAnsi="Verdana"/>
          <w:i/>
          <w:sz w:val="16"/>
          <w:szCs w:val="16"/>
        </w:rPr>
      </w:pPr>
      <w:r w:rsidRPr="005776DA">
        <w:rPr>
          <w:rFonts w:ascii="Verdana" w:hAnsi="Verdana"/>
          <w:i/>
          <w:sz w:val="16"/>
          <w:szCs w:val="16"/>
        </w:rPr>
        <w:t>6. Se declara en firme.-</w:t>
      </w:r>
      <w:r w:rsidR="005776DA">
        <w:rPr>
          <w:rFonts w:ascii="Verdana" w:hAnsi="Verdana"/>
          <w:i/>
          <w:sz w:val="16"/>
          <w:szCs w:val="16"/>
        </w:rPr>
        <w:t>“</w:t>
      </w:r>
      <w:r w:rsidRPr="005776DA">
        <w:rPr>
          <w:rFonts w:ascii="Verdana" w:hAnsi="Verdana"/>
          <w:i/>
          <w:sz w:val="16"/>
          <w:szCs w:val="16"/>
        </w:rPr>
        <w:t xml:space="preserve"> </w:t>
      </w:r>
    </w:p>
    <w:p w:rsidR="00DD3ECD" w:rsidRPr="0084777D" w:rsidRDefault="00DD3ECD" w:rsidP="00142BB6">
      <w:pPr>
        <w:spacing w:line="276" w:lineRule="auto"/>
        <w:jc w:val="both"/>
        <w:rPr>
          <w:rFonts w:ascii="Verdana" w:hAnsi="Verdana"/>
          <w:lang w:val="es-MX"/>
        </w:rPr>
      </w:pPr>
    </w:p>
    <w:p w:rsidR="00142BB6" w:rsidRPr="0084777D" w:rsidRDefault="00142BB6" w:rsidP="00142BB6">
      <w:pPr>
        <w:spacing w:line="276" w:lineRule="auto"/>
        <w:jc w:val="both"/>
        <w:rPr>
          <w:rFonts w:ascii="Verdana" w:hAnsi="Verdana"/>
          <w:b/>
          <w:lang w:val="es-MX"/>
        </w:rPr>
      </w:pPr>
    </w:p>
    <w:p w:rsidR="00142BB6" w:rsidRPr="0084777D" w:rsidRDefault="00142BB6" w:rsidP="00142BB6">
      <w:pPr>
        <w:spacing w:line="276" w:lineRule="auto"/>
        <w:jc w:val="both"/>
        <w:rPr>
          <w:rFonts w:ascii="Verdana" w:hAnsi="Verdana"/>
        </w:rPr>
      </w:pPr>
      <w:r w:rsidRPr="0084777D">
        <w:rPr>
          <w:rFonts w:ascii="Verdana" w:hAnsi="Verdana"/>
          <w:b/>
          <w:lang w:val="es-MX"/>
        </w:rPr>
        <w:t xml:space="preserve">CUARTO: </w:t>
      </w:r>
      <w:r w:rsidRPr="0084777D">
        <w:rPr>
          <w:rFonts w:ascii="Verdana" w:hAnsi="Verdana"/>
        </w:rPr>
        <w:t>En los procedimientos seguidos se han observado las prescripciones legales.</w:t>
      </w:r>
    </w:p>
    <w:p w:rsidR="00142BB6" w:rsidRPr="0084777D" w:rsidRDefault="00142BB6" w:rsidP="00142BB6">
      <w:pPr>
        <w:spacing w:line="276" w:lineRule="auto"/>
        <w:jc w:val="both"/>
        <w:rPr>
          <w:rFonts w:ascii="Verdana" w:hAnsi="Verdana"/>
        </w:rPr>
      </w:pPr>
    </w:p>
    <w:p w:rsidR="00142BB6" w:rsidRPr="0084777D" w:rsidRDefault="00142BB6" w:rsidP="00142BB6">
      <w:pPr>
        <w:spacing w:line="276" w:lineRule="auto"/>
        <w:jc w:val="both"/>
        <w:rPr>
          <w:rFonts w:ascii="Verdana" w:hAnsi="Verdana"/>
          <w:b/>
        </w:rPr>
      </w:pPr>
      <w:r w:rsidRPr="0084777D">
        <w:rPr>
          <w:rFonts w:ascii="Verdana" w:hAnsi="Verdana"/>
          <w:b/>
        </w:rPr>
        <w:t xml:space="preserve">Redacta la  Jueza Pérez Peláez. </w:t>
      </w:r>
    </w:p>
    <w:p w:rsidR="00142BB6" w:rsidRPr="0084777D" w:rsidRDefault="00142BB6" w:rsidP="00142BB6">
      <w:pPr>
        <w:spacing w:line="276" w:lineRule="auto"/>
        <w:jc w:val="center"/>
        <w:rPr>
          <w:rFonts w:ascii="Verdana" w:hAnsi="Verdana"/>
          <w:b/>
        </w:rPr>
      </w:pPr>
    </w:p>
    <w:p w:rsidR="00142BB6" w:rsidRPr="0084777D" w:rsidRDefault="00142BB6" w:rsidP="00142BB6">
      <w:pPr>
        <w:pStyle w:val="NormalWeb"/>
        <w:spacing w:line="276" w:lineRule="auto"/>
        <w:jc w:val="center"/>
        <w:rPr>
          <w:rFonts w:ascii="Verdana" w:hAnsi="Verdana"/>
          <w:b/>
        </w:rPr>
      </w:pPr>
      <w:r w:rsidRPr="0084777D">
        <w:rPr>
          <w:rFonts w:ascii="Verdana" w:hAnsi="Verdana"/>
          <w:b/>
        </w:rPr>
        <w:t>CONSIDERANDO UNICO</w:t>
      </w:r>
    </w:p>
    <w:p w:rsidR="00142BB6" w:rsidRDefault="00142BB6" w:rsidP="00142BB6">
      <w:pPr>
        <w:pStyle w:val="Lista"/>
        <w:ind w:left="0" w:firstLine="0"/>
        <w:jc w:val="both"/>
        <w:rPr>
          <w:rFonts w:ascii="Verdana" w:hAnsi="Verdana"/>
          <w:sz w:val="24"/>
          <w:szCs w:val="24"/>
        </w:rPr>
      </w:pPr>
      <w:r w:rsidRPr="00560FFF">
        <w:rPr>
          <w:rFonts w:ascii="Verdana" w:hAnsi="Verdana"/>
          <w:sz w:val="24"/>
          <w:szCs w:val="24"/>
        </w:rPr>
        <w:t xml:space="preserve">El recurso </w:t>
      </w:r>
      <w:r w:rsidR="00C95FC7" w:rsidRPr="00C95FC7">
        <w:rPr>
          <w:rFonts w:ascii="Verdana" w:hAnsi="Verdana"/>
          <w:sz w:val="24"/>
          <w:szCs w:val="24"/>
        </w:rPr>
        <w:t xml:space="preserve">interpuesto por la empresa </w:t>
      </w:r>
      <w:r w:rsidR="00AD05C7">
        <w:rPr>
          <w:rFonts w:ascii="Verdana" w:hAnsi="Verdana"/>
          <w:b/>
          <w:sz w:val="24"/>
          <w:szCs w:val="24"/>
        </w:rPr>
        <w:t>T.C.R.Q.</w:t>
      </w:r>
      <w:r w:rsidR="00C95FC7" w:rsidRPr="00C95FC7">
        <w:rPr>
          <w:rFonts w:ascii="Verdana" w:hAnsi="Verdana"/>
          <w:b/>
          <w:sz w:val="24"/>
          <w:szCs w:val="24"/>
        </w:rPr>
        <w:t xml:space="preserve">, </w:t>
      </w:r>
      <w:proofErr w:type="spellStart"/>
      <w:r w:rsidR="00AD05C7">
        <w:rPr>
          <w:rFonts w:ascii="Verdana" w:hAnsi="Verdana"/>
          <w:b/>
          <w:sz w:val="24"/>
          <w:szCs w:val="24"/>
        </w:rPr>
        <w:t>XXX</w:t>
      </w:r>
      <w:r w:rsidR="00C95FC7" w:rsidRPr="00C95FC7">
        <w:rPr>
          <w:rFonts w:ascii="Verdana" w:hAnsi="Verdana"/>
          <w:sz w:val="24"/>
          <w:szCs w:val="24"/>
        </w:rPr>
        <w:t>por</w:t>
      </w:r>
      <w:proofErr w:type="spellEnd"/>
      <w:r w:rsidR="00C95FC7" w:rsidRPr="00C95FC7">
        <w:rPr>
          <w:rFonts w:ascii="Verdana" w:hAnsi="Verdana"/>
          <w:sz w:val="24"/>
          <w:szCs w:val="24"/>
        </w:rPr>
        <w:t xml:space="preserve"> medio de su Apoderado Generalísimo sin Límite de suma, </w:t>
      </w:r>
      <w:r w:rsidR="00C95FC7" w:rsidRPr="00C95FC7">
        <w:rPr>
          <w:rFonts w:ascii="Verdana" w:hAnsi="Verdana"/>
          <w:sz w:val="24"/>
          <w:szCs w:val="24"/>
          <w:lang w:val="es-MX"/>
        </w:rPr>
        <w:t xml:space="preserve">el </w:t>
      </w:r>
      <w:r w:rsidR="00C95FC7" w:rsidRPr="00C95FC7">
        <w:rPr>
          <w:rFonts w:ascii="Verdana" w:hAnsi="Verdana"/>
          <w:sz w:val="24"/>
          <w:szCs w:val="24"/>
        </w:rPr>
        <w:t xml:space="preserve">señor </w:t>
      </w:r>
      <w:r w:rsidR="00AD05C7">
        <w:rPr>
          <w:rFonts w:ascii="Verdana" w:hAnsi="Verdana"/>
          <w:b/>
          <w:sz w:val="24"/>
          <w:szCs w:val="24"/>
        </w:rPr>
        <w:t>O.A.C.</w:t>
      </w:r>
      <w:r w:rsidR="00C95FC7" w:rsidRPr="00C95FC7">
        <w:rPr>
          <w:rFonts w:ascii="Verdana" w:hAnsi="Verdana"/>
          <w:b/>
          <w:sz w:val="24"/>
          <w:szCs w:val="24"/>
        </w:rPr>
        <w:t xml:space="preserve">, </w:t>
      </w:r>
      <w:r w:rsidR="00C95FC7" w:rsidRPr="00C95FC7">
        <w:rPr>
          <w:rFonts w:ascii="Verdana" w:hAnsi="Verdana"/>
          <w:sz w:val="24"/>
          <w:szCs w:val="24"/>
        </w:rPr>
        <w:t>cédula, contra</w:t>
      </w:r>
      <w:r w:rsidR="00C95FC7" w:rsidRPr="00C95FC7">
        <w:rPr>
          <w:rFonts w:ascii="Verdana" w:hAnsi="Verdana"/>
          <w:b/>
          <w:sz w:val="24"/>
          <w:szCs w:val="24"/>
        </w:rPr>
        <w:t xml:space="preserve"> </w:t>
      </w:r>
      <w:r w:rsidR="00C95FC7" w:rsidRPr="00C95FC7">
        <w:rPr>
          <w:rFonts w:ascii="Verdana" w:hAnsi="Verdana"/>
          <w:sz w:val="24"/>
          <w:szCs w:val="24"/>
        </w:rPr>
        <w:t xml:space="preserve">el </w:t>
      </w:r>
      <w:r w:rsidR="00C95FC7" w:rsidRPr="00C95FC7">
        <w:rPr>
          <w:rFonts w:ascii="Verdana" w:hAnsi="Verdana"/>
          <w:b/>
          <w:sz w:val="24"/>
          <w:szCs w:val="24"/>
        </w:rPr>
        <w:t>Artículo 7.4   de la Sesión Ordinaria N. 72-2014</w:t>
      </w:r>
      <w:r w:rsidR="00C95FC7" w:rsidRPr="00C95FC7">
        <w:rPr>
          <w:rFonts w:ascii="Verdana" w:hAnsi="Verdana"/>
          <w:sz w:val="24"/>
          <w:szCs w:val="24"/>
        </w:rPr>
        <w:t xml:space="preserve"> de 27 de noviembre de 2014, dictado por la Junta Directiva del Consejo de Transporte Público</w:t>
      </w:r>
      <w:r>
        <w:rPr>
          <w:rFonts w:ascii="Verdana" w:hAnsi="Verdana"/>
          <w:sz w:val="24"/>
          <w:szCs w:val="24"/>
        </w:rPr>
        <w:t xml:space="preserve">, </w:t>
      </w:r>
      <w:r w:rsidR="00C95FC7">
        <w:rPr>
          <w:rFonts w:ascii="Verdana" w:hAnsi="Verdana"/>
          <w:sz w:val="24"/>
          <w:szCs w:val="24"/>
        </w:rPr>
        <w:t>debe rechazarse por falta de interés actual</w:t>
      </w:r>
      <w:r>
        <w:rPr>
          <w:rFonts w:ascii="Verdana" w:hAnsi="Verdana"/>
          <w:sz w:val="24"/>
          <w:szCs w:val="24"/>
        </w:rPr>
        <w:t>.</w:t>
      </w:r>
    </w:p>
    <w:p w:rsidR="001C0F92" w:rsidRDefault="001C0F92" w:rsidP="00142BB6">
      <w:pPr>
        <w:pStyle w:val="Lista"/>
        <w:ind w:left="0" w:firstLine="0"/>
        <w:jc w:val="both"/>
        <w:rPr>
          <w:rFonts w:ascii="Verdana" w:hAnsi="Verdana"/>
          <w:sz w:val="24"/>
          <w:szCs w:val="24"/>
        </w:rPr>
      </w:pPr>
    </w:p>
    <w:p w:rsidR="00034721" w:rsidRPr="006D7958" w:rsidRDefault="00034721" w:rsidP="00034721">
      <w:pPr>
        <w:spacing w:line="276" w:lineRule="auto"/>
        <w:jc w:val="both"/>
        <w:rPr>
          <w:rFonts w:ascii="Verdana" w:hAnsi="Verdana"/>
        </w:rPr>
      </w:pPr>
      <w:r>
        <w:rPr>
          <w:rFonts w:ascii="Verdana" w:hAnsi="Verdana"/>
        </w:rPr>
        <w:t>E</w:t>
      </w:r>
      <w:r w:rsidRPr="00841C4A">
        <w:rPr>
          <w:rFonts w:ascii="Verdana" w:hAnsi="Verdana"/>
        </w:rPr>
        <w:t xml:space="preserve">l señor </w:t>
      </w:r>
      <w:r w:rsidR="00AD05C7">
        <w:rPr>
          <w:rFonts w:ascii="Verdana" w:hAnsi="Verdana"/>
          <w:b/>
          <w:smallCaps/>
        </w:rPr>
        <w:t>O.A.C.</w:t>
      </w:r>
      <w:r w:rsidRPr="0084777D">
        <w:rPr>
          <w:rFonts w:ascii="Verdana" w:hAnsi="Verdana"/>
          <w:b/>
          <w:smallCaps/>
        </w:rPr>
        <w:t>,</w:t>
      </w:r>
      <w:r w:rsidRPr="0084777D">
        <w:rPr>
          <w:rFonts w:ascii="Verdana" w:hAnsi="Verdana"/>
          <w:b/>
        </w:rPr>
        <w:t xml:space="preserve"> </w:t>
      </w:r>
      <w:r>
        <w:rPr>
          <w:rFonts w:ascii="Verdana" w:hAnsi="Verdana"/>
        </w:rPr>
        <w:t xml:space="preserve">en el  Recurso de </w:t>
      </w:r>
      <w:r w:rsidRPr="001F6177">
        <w:rPr>
          <w:rFonts w:ascii="Verdana" w:hAnsi="Verdana"/>
          <w:b/>
        </w:rPr>
        <w:t>Apelación y Nulidad</w:t>
      </w:r>
      <w:r>
        <w:rPr>
          <w:rFonts w:ascii="Verdana" w:hAnsi="Verdana"/>
        </w:rPr>
        <w:t xml:space="preserve"> concomitante </w:t>
      </w:r>
      <w:r w:rsidRPr="00841C4A">
        <w:rPr>
          <w:rFonts w:ascii="Verdana" w:hAnsi="Verdana"/>
        </w:rPr>
        <w:t xml:space="preserve"> </w:t>
      </w:r>
      <w:r>
        <w:rPr>
          <w:rFonts w:ascii="Verdana" w:hAnsi="Verdana"/>
        </w:rPr>
        <w:t>que presenta</w:t>
      </w:r>
      <w:r w:rsidRPr="00841C4A">
        <w:rPr>
          <w:rFonts w:ascii="Verdana" w:hAnsi="Verdana"/>
        </w:rPr>
        <w:t xml:space="preserve"> contra del </w:t>
      </w:r>
      <w:r w:rsidRPr="0084777D">
        <w:rPr>
          <w:rFonts w:ascii="Verdana" w:hAnsi="Verdana"/>
          <w:b/>
        </w:rPr>
        <w:t xml:space="preserve">Artículo </w:t>
      </w:r>
      <w:r>
        <w:rPr>
          <w:rFonts w:ascii="Verdana" w:hAnsi="Verdana"/>
          <w:b/>
        </w:rPr>
        <w:t>7.4</w:t>
      </w:r>
      <w:r w:rsidRPr="0084777D">
        <w:rPr>
          <w:rFonts w:ascii="Verdana" w:hAnsi="Verdana"/>
          <w:b/>
        </w:rPr>
        <w:t xml:space="preserve">   de la Sesión </w:t>
      </w:r>
      <w:r>
        <w:rPr>
          <w:rFonts w:ascii="Verdana" w:hAnsi="Verdana"/>
          <w:b/>
        </w:rPr>
        <w:t>O</w:t>
      </w:r>
      <w:r w:rsidRPr="0084777D">
        <w:rPr>
          <w:rFonts w:ascii="Verdana" w:hAnsi="Verdana"/>
          <w:b/>
        </w:rPr>
        <w:t xml:space="preserve">rdinaria N. </w:t>
      </w:r>
      <w:r>
        <w:rPr>
          <w:rFonts w:ascii="Verdana" w:hAnsi="Verdana"/>
          <w:b/>
        </w:rPr>
        <w:t>72-2014</w:t>
      </w:r>
      <w:r w:rsidRPr="0084777D">
        <w:rPr>
          <w:rFonts w:ascii="Verdana" w:hAnsi="Verdana"/>
        </w:rPr>
        <w:t xml:space="preserve"> de </w:t>
      </w:r>
      <w:r>
        <w:rPr>
          <w:rFonts w:ascii="Verdana" w:hAnsi="Verdana"/>
        </w:rPr>
        <w:t>27</w:t>
      </w:r>
      <w:r w:rsidRPr="0084777D">
        <w:rPr>
          <w:rFonts w:ascii="Verdana" w:hAnsi="Verdana"/>
        </w:rPr>
        <w:t xml:space="preserve"> de </w:t>
      </w:r>
      <w:r>
        <w:rPr>
          <w:rFonts w:ascii="Verdana" w:hAnsi="Verdana"/>
        </w:rPr>
        <w:t>noviembre</w:t>
      </w:r>
      <w:r w:rsidRPr="0084777D">
        <w:rPr>
          <w:rFonts w:ascii="Verdana" w:hAnsi="Verdana"/>
        </w:rPr>
        <w:t xml:space="preserve"> de 201</w:t>
      </w:r>
      <w:r>
        <w:rPr>
          <w:rFonts w:ascii="Verdana" w:hAnsi="Verdana"/>
        </w:rPr>
        <w:t>4</w:t>
      </w:r>
      <w:r w:rsidRPr="00841C4A">
        <w:rPr>
          <w:rFonts w:ascii="Verdana" w:hAnsi="Verdana"/>
        </w:rPr>
        <w:t xml:space="preserve">, </w:t>
      </w:r>
      <w:r>
        <w:rPr>
          <w:rFonts w:ascii="Verdana" w:hAnsi="Verdana"/>
        </w:rPr>
        <w:t xml:space="preserve">indica que La Junta Directiva ordena el inicio de un procedimiento ordinario con la pretensión de cancelar la extensión  </w:t>
      </w:r>
      <w:proofErr w:type="spellStart"/>
      <w:r w:rsidR="00AD05C7">
        <w:rPr>
          <w:rFonts w:ascii="Verdana" w:hAnsi="Verdana"/>
          <w:b/>
        </w:rPr>
        <w:t>XXX</w:t>
      </w:r>
      <w:r>
        <w:rPr>
          <w:rFonts w:ascii="Verdana" w:hAnsi="Verdana"/>
        </w:rPr>
        <w:t>pero</w:t>
      </w:r>
      <w:proofErr w:type="spellEnd"/>
      <w:r>
        <w:rPr>
          <w:rFonts w:ascii="Verdana" w:hAnsi="Verdana"/>
        </w:rPr>
        <w:t xml:space="preserve"> de una vez y sin hacer iniciado siquiera el procedimiento administrativo, ordena la cancelación de la extensión, por lo que el acuerdo no es un simple acto de tramite preparatorio pues tiene efectos propios.</w:t>
      </w:r>
    </w:p>
    <w:p w:rsidR="00034721" w:rsidRDefault="00034721" w:rsidP="00034721">
      <w:pPr>
        <w:spacing w:line="276" w:lineRule="auto"/>
        <w:jc w:val="both"/>
        <w:rPr>
          <w:rFonts w:ascii="Verdana" w:hAnsi="Verdana"/>
        </w:rPr>
      </w:pPr>
    </w:p>
    <w:p w:rsidR="00034721" w:rsidRDefault="00034721" w:rsidP="00034721">
      <w:pPr>
        <w:spacing w:line="276" w:lineRule="auto"/>
        <w:jc w:val="both"/>
        <w:rPr>
          <w:rFonts w:ascii="Verdana" w:hAnsi="Verdana"/>
          <w:b/>
        </w:rPr>
      </w:pPr>
      <w:r w:rsidRPr="00034721">
        <w:rPr>
          <w:rFonts w:ascii="Verdana" w:hAnsi="Verdana"/>
        </w:rPr>
        <w:t xml:space="preserve">Por otro lado indica que  el </w:t>
      </w:r>
      <w:r w:rsidRPr="00A770BB">
        <w:rPr>
          <w:rFonts w:ascii="Verdana" w:hAnsi="Verdana"/>
          <w:b/>
        </w:rPr>
        <w:t xml:space="preserve">informe DIC-14-0768 del Departamento de Inspección y Control </w:t>
      </w:r>
      <w:r>
        <w:rPr>
          <w:rFonts w:ascii="Verdana" w:hAnsi="Verdana"/>
        </w:rPr>
        <w:t xml:space="preserve">es sumamente impreciso y ligero, pues no señala los mecanismos utilizados para realizar el estudio.  No es cierto que la empresa abandonara el servicio, dentro del informe existen manifestaciones sesgadas y subjetivas, al punto de señalar que es la empresa Chavarría Meza la que siempre ha brindado dicho servicio, por lo tanto solicita se revoque y anule el acuerdo 7.4 de la Sesión Ordinaria 72-2014,  y </w:t>
      </w:r>
      <w:r w:rsidRPr="00034721">
        <w:rPr>
          <w:rFonts w:ascii="Verdana" w:hAnsi="Verdana"/>
          <w:b/>
        </w:rPr>
        <w:t>se devuelva el informe DIC-2014-0768 a su oficina de origen y ordénese que se practique un estudio de campo actualizado</w:t>
      </w:r>
      <w:r>
        <w:rPr>
          <w:rFonts w:ascii="Verdana" w:hAnsi="Verdana"/>
          <w:b/>
        </w:rPr>
        <w:t xml:space="preserve">. </w:t>
      </w:r>
    </w:p>
    <w:p w:rsidR="00034721" w:rsidRDefault="00034721" w:rsidP="00034721">
      <w:pPr>
        <w:spacing w:line="276" w:lineRule="auto"/>
        <w:jc w:val="both"/>
        <w:rPr>
          <w:rFonts w:ascii="Verdana" w:hAnsi="Verdana"/>
          <w:b/>
        </w:rPr>
      </w:pPr>
    </w:p>
    <w:p w:rsidR="00034721" w:rsidRDefault="00034721" w:rsidP="00034721">
      <w:pPr>
        <w:spacing w:line="276" w:lineRule="auto"/>
        <w:jc w:val="both"/>
        <w:rPr>
          <w:rFonts w:ascii="Verdana" w:hAnsi="Verdana"/>
        </w:rPr>
      </w:pPr>
      <w:r>
        <w:rPr>
          <w:rFonts w:ascii="Verdana" w:hAnsi="Verdana"/>
        </w:rPr>
        <w:t xml:space="preserve">La Administración conoce del recurso de Revocatoria y la Nulidad presentada por el recurrente y </w:t>
      </w:r>
      <w:r>
        <w:rPr>
          <w:rFonts w:ascii="Verdana" w:hAnsi="Verdana"/>
          <w:lang w:val="es-MX"/>
        </w:rPr>
        <w:t xml:space="preserve">mediante acuerdo </w:t>
      </w:r>
      <w:r w:rsidRPr="00034721">
        <w:rPr>
          <w:rFonts w:ascii="Verdana" w:hAnsi="Verdana"/>
          <w:b/>
          <w:lang w:val="es-MX"/>
        </w:rPr>
        <w:t>7.5 de la Sesión Ordinaria 10-2015 del 25 de febrero de 2015</w:t>
      </w:r>
      <w:r>
        <w:rPr>
          <w:rFonts w:ascii="Verdana" w:hAnsi="Verdana"/>
          <w:lang w:val="es-MX"/>
        </w:rPr>
        <w:t xml:space="preserve"> la Junta directiva del CTP dispone </w:t>
      </w:r>
      <w:r w:rsidRPr="00034721">
        <w:rPr>
          <w:rFonts w:ascii="Verdana" w:hAnsi="Verdana"/>
          <w:i/>
          <w:lang w:val="es-MX"/>
        </w:rPr>
        <w:t>“</w:t>
      </w:r>
      <w:r w:rsidRPr="00034721">
        <w:rPr>
          <w:rFonts w:ascii="Verdana" w:hAnsi="Verdana"/>
          <w:i/>
        </w:rPr>
        <w:t xml:space="preserve">1. Acoger parcialmente el recurso de revocatoria planteado </w:t>
      </w:r>
      <w:r w:rsidRPr="00034721">
        <w:rPr>
          <w:rFonts w:ascii="Verdana" w:hAnsi="Verdana"/>
          <w:i/>
        </w:rPr>
        <w:lastRenderedPageBreak/>
        <w:t xml:space="preserve">en contra del artículo 7.4, de la sesión ordinaria 72-2014, únicamente en cuanto al por tanto número cuatro del mismo, el cual se revoca, dejando incólumes las demás disposiciones contenidas en dicho artículo, por violación al debido proceso. 2. Aprobar parcialmente, basados en los fundamentos, motivos y contenidos, desarrollados en los considerandos del oficio </w:t>
      </w:r>
      <w:r w:rsidRPr="00034721">
        <w:rPr>
          <w:rFonts w:ascii="Verdana" w:hAnsi="Verdana"/>
          <w:b/>
          <w:bCs/>
          <w:i/>
        </w:rPr>
        <w:t xml:space="preserve">DAJ 2015-00507, </w:t>
      </w:r>
      <w:r w:rsidRPr="00034721">
        <w:rPr>
          <w:rFonts w:ascii="Verdana" w:hAnsi="Verdana"/>
          <w:i/>
        </w:rPr>
        <w:t>la recomendación emitida en el punto dos del mismo, el cual forma parte integral de esta acta</w:t>
      </w:r>
      <w:r w:rsidRPr="00034721">
        <w:rPr>
          <w:rFonts w:ascii="Verdana" w:hAnsi="Verdana"/>
          <w:b/>
          <w:i/>
          <w:u w:val="single"/>
        </w:rPr>
        <w:t xml:space="preserve">, referido a ordenar al Departamento de Inspección y Control que realice un estudio técnico para determinar si la empresa </w:t>
      </w:r>
      <w:r w:rsidR="00AD05C7">
        <w:rPr>
          <w:rFonts w:ascii="Verdana" w:hAnsi="Verdana"/>
          <w:b/>
          <w:i/>
          <w:u w:val="single"/>
        </w:rPr>
        <w:t>T.C.R.Q.</w:t>
      </w:r>
      <w:r w:rsidRPr="00034721">
        <w:rPr>
          <w:rFonts w:ascii="Verdana" w:hAnsi="Verdana"/>
          <w:b/>
          <w:i/>
          <w:u w:val="single"/>
        </w:rPr>
        <w:t xml:space="preserve">, presta el servicio en el ramal </w:t>
      </w:r>
      <w:r w:rsidR="00AD05C7">
        <w:rPr>
          <w:rFonts w:ascii="Verdana" w:hAnsi="Verdana"/>
          <w:b/>
          <w:i/>
          <w:u w:val="single"/>
        </w:rPr>
        <w:t>XXX</w:t>
      </w:r>
      <w:r w:rsidRPr="00034721">
        <w:rPr>
          <w:rFonts w:ascii="Verdana" w:hAnsi="Verdana"/>
          <w:i/>
        </w:rPr>
        <w:t xml:space="preserve">…” </w:t>
      </w:r>
      <w:r w:rsidRPr="00DE2E04">
        <w:rPr>
          <w:rFonts w:ascii="Verdana" w:hAnsi="Verdana"/>
        </w:rPr>
        <w:t>(El resaltado es nuestro)</w:t>
      </w:r>
      <w:r w:rsidR="00DE2E04">
        <w:rPr>
          <w:rFonts w:ascii="Verdana" w:hAnsi="Verdana"/>
        </w:rPr>
        <w:t>.</w:t>
      </w:r>
    </w:p>
    <w:p w:rsidR="00DE2E04" w:rsidRDefault="00DE2E04" w:rsidP="00034721">
      <w:pPr>
        <w:spacing w:line="276" w:lineRule="auto"/>
        <w:jc w:val="both"/>
        <w:rPr>
          <w:rFonts w:ascii="Verdana" w:hAnsi="Verdana"/>
        </w:rPr>
      </w:pPr>
    </w:p>
    <w:p w:rsidR="00DE2E04" w:rsidRDefault="00DE2E04" w:rsidP="00034721">
      <w:pPr>
        <w:spacing w:line="276" w:lineRule="auto"/>
        <w:jc w:val="both"/>
        <w:rPr>
          <w:rFonts w:ascii="Verdana" w:hAnsi="Verdana"/>
        </w:rPr>
      </w:pPr>
      <w:r>
        <w:rPr>
          <w:rFonts w:ascii="Verdana" w:hAnsi="Verdana"/>
        </w:rPr>
        <w:t xml:space="preserve">Como se colige de lo dicho hasta aquí, las pretensiones de la recurrente han sido satisfechas pues en primer lugar como se verifica de la transcripción supra, se elimina la contradicción que apunta en el sentido de que se revoca el punto 4 del </w:t>
      </w:r>
      <w:r w:rsidRPr="00DE2E04">
        <w:rPr>
          <w:rFonts w:ascii="Verdana" w:hAnsi="Verdana"/>
          <w:b/>
        </w:rPr>
        <w:t>POR TANTO</w:t>
      </w:r>
      <w:r>
        <w:rPr>
          <w:rFonts w:ascii="Verdana" w:hAnsi="Verdana"/>
        </w:rPr>
        <w:t xml:space="preserve">, del </w:t>
      </w:r>
      <w:r w:rsidRPr="0084777D">
        <w:rPr>
          <w:rFonts w:ascii="Verdana" w:hAnsi="Verdana"/>
          <w:b/>
        </w:rPr>
        <w:t xml:space="preserve">Artículo </w:t>
      </w:r>
      <w:r>
        <w:rPr>
          <w:rFonts w:ascii="Verdana" w:hAnsi="Verdana"/>
          <w:b/>
        </w:rPr>
        <w:t>7.4</w:t>
      </w:r>
      <w:r w:rsidRPr="0084777D">
        <w:rPr>
          <w:rFonts w:ascii="Verdana" w:hAnsi="Verdana"/>
          <w:b/>
        </w:rPr>
        <w:t xml:space="preserve">   de la Sesión </w:t>
      </w:r>
      <w:r>
        <w:rPr>
          <w:rFonts w:ascii="Verdana" w:hAnsi="Verdana"/>
          <w:b/>
        </w:rPr>
        <w:t>O</w:t>
      </w:r>
      <w:r w:rsidRPr="0084777D">
        <w:rPr>
          <w:rFonts w:ascii="Verdana" w:hAnsi="Verdana"/>
          <w:b/>
        </w:rPr>
        <w:t xml:space="preserve">rdinaria N. </w:t>
      </w:r>
      <w:r>
        <w:rPr>
          <w:rFonts w:ascii="Verdana" w:hAnsi="Verdana"/>
          <w:b/>
        </w:rPr>
        <w:t>72-2014</w:t>
      </w:r>
      <w:r w:rsidRPr="0084777D">
        <w:rPr>
          <w:rFonts w:ascii="Verdana" w:hAnsi="Verdana"/>
        </w:rPr>
        <w:t xml:space="preserve"> de </w:t>
      </w:r>
      <w:r>
        <w:rPr>
          <w:rFonts w:ascii="Verdana" w:hAnsi="Verdana"/>
        </w:rPr>
        <w:t>27</w:t>
      </w:r>
      <w:r w:rsidRPr="0084777D">
        <w:rPr>
          <w:rFonts w:ascii="Verdana" w:hAnsi="Verdana"/>
        </w:rPr>
        <w:t xml:space="preserve"> de </w:t>
      </w:r>
      <w:r>
        <w:rPr>
          <w:rFonts w:ascii="Verdana" w:hAnsi="Verdana"/>
        </w:rPr>
        <w:t>noviembre</w:t>
      </w:r>
      <w:r w:rsidRPr="0084777D">
        <w:rPr>
          <w:rFonts w:ascii="Verdana" w:hAnsi="Verdana"/>
        </w:rPr>
        <w:t xml:space="preserve"> de 201</w:t>
      </w:r>
      <w:r>
        <w:rPr>
          <w:rFonts w:ascii="Verdana" w:hAnsi="Verdana"/>
        </w:rPr>
        <w:t xml:space="preserve">4, el cual ordenaba </w:t>
      </w:r>
      <w:r w:rsidRPr="00DE2E04">
        <w:rPr>
          <w:rFonts w:ascii="Verdana" w:hAnsi="Verdana"/>
        </w:rPr>
        <w:t xml:space="preserve">al Departamento de Administración de Concesiones y Permisos eliminar de la certificación de la empresa </w:t>
      </w:r>
      <w:r w:rsidR="00AD05C7">
        <w:rPr>
          <w:rFonts w:ascii="Verdana" w:hAnsi="Verdana"/>
          <w:b/>
          <w:bCs/>
        </w:rPr>
        <w:t>T.C.R.Q.</w:t>
      </w:r>
      <w:r w:rsidRPr="00DE2E04">
        <w:rPr>
          <w:rFonts w:ascii="Verdana" w:hAnsi="Verdana"/>
          <w:b/>
          <w:bCs/>
        </w:rPr>
        <w:t xml:space="preserve"> </w:t>
      </w:r>
      <w:r w:rsidRPr="00DE2E04">
        <w:rPr>
          <w:rFonts w:ascii="Verdana" w:hAnsi="Verdana"/>
        </w:rPr>
        <w:t>el recorrido y los dos horarios entre las comunidades de Santa Cecilia y Upala, debido a que la empresa nunca había brindado estos servicios</w:t>
      </w:r>
      <w:r>
        <w:rPr>
          <w:rFonts w:ascii="Verdana" w:hAnsi="Verdana"/>
        </w:rPr>
        <w:t>.</w:t>
      </w:r>
    </w:p>
    <w:p w:rsidR="00DE2E04" w:rsidRDefault="00DE2E04" w:rsidP="00034721">
      <w:pPr>
        <w:spacing w:line="276" w:lineRule="auto"/>
        <w:jc w:val="both"/>
        <w:rPr>
          <w:rFonts w:ascii="Verdana" w:hAnsi="Verdana"/>
        </w:rPr>
      </w:pPr>
    </w:p>
    <w:p w:rsidR="00034721" w:rsidRDefault="00DE2E04" w:rsidP="00034721">
      <w:pPr>
        <w:spacing w:line="276" w:lineRule="auto"/>
        <w:jc w:val="both"/>
        <w:rPr>
          <w:rFonts w:ascii="Verdana" w:hAnsi="Verdana"/>
        </w:rPr>
      </w:pPr>
      <w:r>
        <w:rPr>
          <w:rFonts w:ascii="Verdana" w:hAnsi="Verdana"/>
        </w:rPr>
        <w:t xml:space="preserve">Así las cosas queda únicamente la orden de iniciar el Procedimiento Administrativo de Caducidad para verificar si se ha dado o no causal en la especie para llegar a tal determinación.  Este acto es una potestad que tiene el Consejo de Transporte Público y cuyo sustento jurídico descansa en la </w:t>
      </w:r>
      <w:r w:rsidR="009B1E4F" w:rsidRPr="009B1E4F">
        <w:rPr>
          <w:rFonts w:ascii="Verdana" w:hAnsi="Verdana"/>
        </w:rPr>
        <w:t>Ley Reguladora del Servicio Público de Transporte Remunerado de Personas en Vehículos en la Modalidad de Taxi, No. 7969 del 22 de diciembre de 1999</w:t>
      </w:r>
      <w:r w:rsidR="009B1E4F">
        <w:rPr>
          <w:rFonts w:ascii="Verdana" w:hAnsi="Verdana"/>
        </w:rPr>
        <w:t>, en su numeral 7.</w:t>
      </w:r>
    </w:p>
    <w:p w:rsidR="009B1E4F" w:rsidRPr="00A770BB" w:rsidRDefault="009B1E4F" w:rsidP="009B1E4F">
      <w:pPr>
        <w:pStyle w:val="NormalWeb"/>
        <w:spacing w:before="0" w:beforeAutospacing="0" w:after="0" w:afterAutospacing="0"/>
        <w:ind w:left="397" w:right="397"/>
        <w:jc w:val="both"/>
        <w:rPr>
          <w:rFonts w:ascii="Verdana" w:hAnsi="Verdana" w:cs="Arial"/>
          <w:i/>
          <w:color w:val="000000"/>
          <w:sz w:val="20"/>
          <w:szCs w:val="20"/>
        </w:rPr>
      </w:pPr>
      <w:r w:rsidRPr="00A770BB">
        <w:rPr>
          <w:rFonts w:ascii="Verdana" w:hAnsi="Verdana" w:cs="Arial"/>
          <w:i/>
          <w:color w:val="000000"/>
          <w:sz w:val="20"/>
          <w:szCs w:val="20"/>
        </w:rPr>
        <w:t>“ARTÍCULO 7.- Atribuciones del Consejo</w:t>
      </w:r>
    </w:p>
    <w:p w:rsidR="009B1E4F" w:rsidRPr="00A770BB" w:rsidRDefault="009B1E4F" w:rsidP="009B1E4F">
      <w:pPr>
        <w:pStyle w:val="NormalWeb"/>
        <w:spacing w:before="0" w:beforeAutospacing="0" w:after="0" w:afterAutospacing="0"/>
        <w:ind w:left="397" w:right="397"/>
        <w:jc w:val="both"/>
        <w:rPr>
          <w:rFonts w:ascii="Verdana" w:hAnsi="Verdana" w:cs="Arial"/>
          <w:i/>
          <w:color w:val="000000"/>
          <w:sz w:val="20"/>
          <w:szCs w:val="20"/>
        </w:rPr>
      </w:pPr>
    </w:p>
    <w:p w:rsidR="009B1E4F" w:rsidRPr="00A770BB" w:rsidRDefault="009B1E4F" w:rsidP="009B1E4F">
      <w:pPr>
        <w:pStyle w:val="NormalWeb"/>
        <w:spacing w:before="0" w:beforeAutospacing="0" w:after="0" w:afterAutospacing="0"/>
        <w:ind w:left="397" w:right="397"/>
        <w:jc w:val="both"/>
        <w:rPr>
          <w:rFonts w:ascii="Verdana" w:hAnsi="Verdana" w:cs="Arial"/>
          <w:i/>
          <w:color w:val="000000"/>
          <w:sz w:val="20"/>
          <w:szCs w:val="20"/>
        </w:rPr>
      </w:pPr>
      <w:r w:rsidRPr="00A770BB">
        <w:rPr>
          <w:rFonts w:ascii="Verdana" w:hAnsi="Verdana" w:cs="Arial"/>
          <w:i/>
          <w:color w:val="000000"/>
          <w:sz w:val="20"/>
          <w:szCs w:val="20"/>
        </w:rPr>
        <w:t>El Consejo, en el ejercicio de sus competencias, tendrá las siguientes atribuciones:</w:t>
      </w:r>
    </w:p>
    <w:p w:rsidR="009B1E4F" w:rsidRPr="00A770BB" w:rsidRDefault="009B1E4F" w:rsidP="009B1E4F">
      <w:pPr>
        <w:pStyle w:val="NormalWeb"/>
        <w:spacing w:before="0" w:beforeAutospacing="0" w:after="0" w:afterAutospacing="0"/>
        <w:ind w:left="397" w:right="397"/>
        <w:jc w:val="both"/>
        <w:rPr>
          <w:rFonts w:ascii="Verdana" w:hAnsi="Verdana" w:cs="Arial"/>
          <w:i/>
          <w:color w:val="000000"/>
          <w:sz w:val="20"/>
          <w:szCs w:val="20"/>
        </w:rPr>
      </w:pPr>
      <w:r w:rsidRPr="00A770BB">
        <w:rPr>
          <w:rFonts w:ascii="Verdana" w:hAnsi="Verdana" w:cs="Arial"/>
          <w:i/>
          <w:color w:val="000000"/>
          <w:sz w:val="20"/>
          <w:szCs w:val="20"/>
        </w:rPr>
        <w:t>a) Coordinar la aplicación correcta de las políticas de transporte público, su planeamiento, la revisión técnica,  el otorgamiento y la administración de las concesiones, así como la regulación de los permisos que legalmente procedan.</w:t>
      </w:r>
    </w:p>
    <w:p w:rsidR="009B1E4F" w:rsidRPr="00A770BB" w:rsidRDefault="009B1E4F" w:rsidP="009B1E4F">
      <w:pPr>
        <w:pStyle w:val="NormalWeb"/>
        <w:spacing w:before="0" w:beforeAutospacing="0" w:after="0" w:afterAutospacing="0"/>
        <w:ind w:left="397" w:right="397"/>
        <w:jc w:val="both"/>
        <w:rPr>
          <w:rFonts w:ascii="Verdana" w:hAnsi="Verdana" w:cs="Arial"/>
          <w:i/>
          <w:color w:val="000000"/>
          <w:sz w:val="20"/>
          <w:szCs w:val="20"/>
        </w:rPr>
      </w:pPr>
      <w:r w:rsidRPr="00A770BB">
        <w:rPr>
          <w:rFonts w:ascii="Verdana" w:hAnsi="Verdana" w:cs="Arial"/>
          <w:i/>
          <w:color w:val="000000"/>
          <w:sz w:val="20"/>
          <w:szCs w:val="20"/>
        </w:rPr>
        <w:t>b) Estudiar y emitir opinión sobre los asuntos sometidos a su conocimiento por cualquier dependencia o institución involucrada en servicios de transporte público, planeamiento, revisión técnica, administración y otorgamiento de concesiones y permisos.</w:t>
      </w:r>
    </w:p>
    <w:p w:rsidR="009B1E4F" w:rsidRPr="00A770BB" w:rsidRDefault="009B1E4F" w:rsidP="009B1E4F">
      <w:pPr>
        <w:pStyle w:val="NormalWeb"/>
        <w:spacing w:before="0" w:beforeAutospacing="0" w:after="0" w:afterAutospacing="0"/>
        <w:ind w:left="397" w:right="397"/>
        <w:jc w:val="both"/>
        <w:rPr>
          <w:rFonts w:ascii="Verdana" w:hAnsi="Verdana" w:cs="Arial"/>
          <w:i/>
          <w:color w:val="000000"/>
          <w:sz w:val="20"/>
          <w:szCs w:val="20"/>
        </w:rPr>
      </w:pPr>
      <w:r w:rsidRPr="00A770BB">
        <w:rPr>
          <w:rFonts w:ascii="Verdana" w:hAnsi="Verdana" w:cs="Arial"/>
          <w:i/>
          <w:color w:val="000000"/>
          <w:sz w:val="20"/>
          <w:szCs w:val="20"/>
        </w:rPr>
        <w:t xml:space="preserve">c) Servir como órgano que efectivamente facilite, en razón de su ejecutividad, la coordinación interinstitucional entre las dependencias del Poder Ejecutivo, el sector empresarial, los usuarios y los clientes de los servicios de transporte </w:t>
      </w:r>
      <w:r w:rsidRPr="00A770BB">
        <w:rPr>
          <w:rFonts w:ascii="Verdana" w:hAnsi="Verdana" w:cs="Arial"/>
          <w:i/>
          <w:color w:val="000000"/>
          <w:sz w:val="20"/>
          <w:szCs w:val="20"/>
        </w:rPr>
        <w:lastRenderedPageBreak/>
        <w:t>público, los organismos internacionales y otras entidades públicas o privadas que en su gestión se relacionen con los servicios regulados en esta ley.</w:t>
      </w:r>
    </w:p>
    <w:p w:rsidR="009B1E4F" w:rsidRPr="00A770BB" w:rsidRDefault="009B1E4F" w:rsidP="009B1E4F">
      <w:pPr>
        <w:pStyle w:val="NormalWeb"/>
        <w:spacing w:before="0" w:beforeAutospacing="0" w:after="0" w:afterAutospacing="0"/>
        <w:ind w:left="397" w:right="397"/>
        <w:jc w:val="both"/>
        <w:rPr>
          <w:rFonts w:ascii="Verdana" w:hAnsi="Verdana" w:cs="Arial"/>
          <w:i/>
          <w:color w:val="000000"/>
          <w:sz w:val="20"/>
          <w:szCs w:val="20"/>
        </w:rPr>
      </w:pPr>
      <w:r w:rsidRPr="00A770BB">
        <w:rPr>
          <w:rFonts w:ascii="Verdana" w:hAnsi="Verdana" w:cs="Arial"/>
          <w:i/>
          <w:color w:val="000000"/>
          <w:sz w:val="20"/>
          <w:szCs w:val="20"/>
        </w:rPr>
        <w:t>d) Establecer y recomendar normas, procedimientos y acciones que puedan mejorar las políticas y directrices en materia de transporte público, planeamiento, revisión técnica, administración y otorgamiento de concesiones y permisos.</w:t>
      </w:r>
    </w:p>
    <w:p w:rsidR="009B1E4F" w:rsidRPr="00A770BB" w:rsidRDefault="009B1E4F" w:rsidP="009B1E4F">
      <w:pPr>
        <w:pStyle w:val="NormalWeb"/>
        <w:spacing w:before="0" w:beforeAutospacing="0" w:after="0" w:afterAutospacing="0"/>
        <w:ind w:left="397" w:right="397"/>
        <w:jc w:val="both"/>
        <w:rPr>
          <w:rFonts w:ascii="Verdana" w:hAnsi="Verdana" w:cs="Arial"/>
          <w:i/>
          <w:color w:val="000000"/>
          <w:sz w:val="20"/>
          <w:szCs w:val="20"/>
        </w:rPr>
      </w:pPr>
      <w:r w:rsidRPr="00A770BB">
        <w:rPr>
          <w:rFonts w:ascii="Verdana" w:hAnsi="Verdana" w:cs="Arial"/>
          <w:i/>
          <w:color w:val="000000"/>
          <w:sz w:val="20"/>
          <w:szCs w:val="20"/>
        </w:rPr>
        <w:t>e) Velar porque la actividad del transporte público, su planeamiento, la revisión técnica, la administración y el  otorgamiento de concesiones, sus sistemas operacionales y el equipamiento requerido, sean acordes con los sistemas tecnológicos más modernos para velar por la calidad de los servicios requeridos por el desarrollo del transporte público nacional e internacional.</w:t>
      </w:r>
    </w:p>
    <w:p w:rsidR="009B1E4F" w:rsidRPr="00A770BB" w:rsidRDefault="009B1E4F" w:rsidP="009B1E4F">
      <w:pPr>
        <w:pStyle w:val="NormalWeb"/>
        <w:spacing w:before="0" w:beforeAutospacing="0" w:after="0" w:afterAutospacing="0"/>
        <w:ind w:left="397" w:right="397"/>
        <w:jc w:val="both"/>
        <w:rPr>
          <w:rFonts w:ascii="Verdana" w:hAnsi="Verdana" w:cs="Arial"/>
          <w:i/>
          <w:color w:val="000000"/>
          <w:sz w:val="20"/>
          <w:szCs w:val="20"/>
        </w:rPr>
      </w:pPr>
      <w:r w:rsidRPr="00A770BB">
        <w:rPr>
          <w:rFonts w:ascii="Verdana" w:hAnsi="Verdana" w:cs="Arial"/>
          <w:i/>
          <w:color w:val="000000"/>
          <w:sz w:val="20"/>
          <w:szCs w:val="20"/>
        </w:rPr>
        <w:t>f</w:t>
      </w:r>
      <w:r w:rsidRPr="00A770BB">
        <w:rPr>
          <w:rFonts w:ascii="Verdana" w:hAnsi="Verdana" w:cs="Arial"/>
          <w:b/>
          <w:i/>
          <w:color w:val="000000"/>
          <w:sz w:val="20"/>
          <w:szCs w:val="20"/>
        </w:rPr>
        <w:t>) Conocer, tramitar y resolver, de oficio o a instancia de parte, las denuncias referentes a los  comportamientos activos y omisos que violen las normas de la legislación del transporte público o amenacen con violarlas</w:t>
      </w:r>
      <w:r w:rsidRPr="00A770BB">
        <w:rPr>
          <w:rFonts w:ascii="Verdana" w:hAnsi="Verdana" w:cs="Arial"/>
          <w:i/>
          <w:color w:val="000000"/>
          <w:sz w:val="20"/>
          <w:szCs w:val="20"/>
        </w:rPr>
        <w:t>.</w:t>
      </w:r>
    </w:p>
    <w:p w:rsidR="009B1E4F" w:rsidRPr="00A770BB" w:rsidRDefault="009B1E4F" w:rsidP="009B1E4F">
      <w:pPr>
        <w:pStyle w:val="NormalWeb"/>
        <w:spacing w:before="0" w:beforeAutospacing="0" w:after="0" w:afterAutospacing="0"/>
        <w:ind w:left="397" w:right="397"/>
        <w:jc w:val="both"/>
        <w:rPr>
          <w:rFonts w:ascii="Verdana" w:hAnsi="Verdana" w:cs="Arial"/>
          <w:i/>
          <w:color w:val="000000"/>
          <w:sz w:val="20"/>
          <w:szCs w:val="20"/>
        </w:rPr>
      </w:pPr>
      <w:r w:rsidRPr="00A770BB">
        <w:rPr>
          <w:rFonts w:ascii="Verdana" w:hAnsi="Verdana" w:cs="Arial"/>
          <w:i/>
          <w:color w:val="000000"/>
          <w:sz w:val="20"/>
          <w:szCs w:val="20"/>
        </w:rPr>
        <w:t>g) Preparar un plan estratégico cuyo objetivo esencial sea organizar, legal, técnica y administrativamente, el funcionamiento de un plan de desarrollo tecnológico en materia de transporte público.</w:t>
      </w:r>
    </w:p>
    <w:p w:rsidR="009B1E4F" w:rsidRPr="00A770BB" w:rsidRDefault="009B1E4F" w:rsidP="009B1E4F">
      <w:pPr>
        <w:pStyle w:val="NormalWeb"/>
        <w:spacing w:before="0" w:beforeAutospacing="0" w:after="0" w:afterAutospacing="0"/>
        <w:ind w:left="397" w:right="397"/>
        <w:jc w:val="both"/>
        <w:rPr>
          <w:rFonts w:ascii="Verdana" w:hAnsi="Verdana" w:cs="Arial"/>
          <w:i/>
          <w:color w:val="000000"/>
          <w:sz w:val="20"/>
          <w:szCs w:val="20"/>
        </w:rPr>
      </w:pPr>
      <w:r w:rsidRPr="00A770BB">
        <w:rPr>
          <w:rFonts w:ascii="Verdana" w:hAnsi="Verdana" w:cs="Arial"/>
          <w:i/>
          <w:color w:val="000000"/>
          <w:sz w:val="20"/>
          <w:szCs w:val="20"/>
        </w:rPr>
        <w:t>h) Promover el desarrollo y la capacitación del recurso humano involucrado en la actividad, en concordancia con los requerimientos de un sistema moderno de transporte público.</w:t>
      </w:r>
    </w:p>
    <w:p w:rsidR="009B1E4F" w:rsidRPr="00A770BB" w:rsidRDefault="009B1E4F" w:rsidP="009B1E4F">
      <w:pPr>
        <w:pStyle w:val="NormalWeb"/>
        <w:spacing w:before="0" w:beforeAutospacing="0" w:after="0" w:afterAutospacing="0"/>
        <w:ind w:left="397" w:right="397"/>
        <w:jc w:val="both"/>
        <w:rPr>
          <w:rFonts w:ascii="Verdana" w:hAnsi="Verdana" w:cs="Arial"/>
          <w:i/>
          <w:color w:val="000000"/>
          <w:sz w:val="20"/>
          <w:szCs w:val="20"/>
        </w:rPr>
      </w:pPr>
      <w:r w:rsidRPr="00A770BB">
        <w:rPr>
          <w:rFonts w:ascii="Verdana" w:hAnsi="Verdana" w:cs="Arial"/>
          <w:i/>
          <w:color w:val="000000"/>
          <w:sz w:val="20"/>
          <w:szCs w:val="20"/>
        </w:rPr>
        <w:t>i) Fijar las paradas terminales e intermedias de todos los servicios de transporte público remunerado de personas.</w:t>
      </w:r>
    </w:p>
    <w:p w:rsidR="009B1E4F" w:rsidRPr="00A770BB" w:rsidRDefault="009B1E4F" w:rsidP="009B1E4F">
      <w:pPr>
        <w:pStyle w:val="NormalWeb"/>
        <w:spacing w:before="0" w:beforeAutospacing="0" w:after="0" w:afterAutospacing="0"/>
        <w:ind w:left="397" w:right="397"/>
        <w:jc w:val="both"/>
        <w:rPr>
          <w:rFonts w:ascii="Verdana" w:hAnsi="Verdana" w:cs="Arial"/>
          <w:i/>
          <w:color w:val="000000"/>
          <w:sz w:val="20"/>
          <w:szCs w:val="20"/>
        </w:rPr>
      </w:pPr>
      <w:r w:rsidRPr="00A770BB">
        <w:rPr>
          <w:rFonts w:ascii="Verdana" w:hAnsi="Verdana" w:cs="Arial"/>
          <w:i/>
          <w:color w:val="000000"/>
          <w:sz w:val="20"/>
          <w:szCs w:val="20"/>
        </w:rPr>
        <w:t>j) Otorgar permisos por un plazo hasta de doce meses, ante una necesidad no satisfecha y debidamente probada, de servicio público en la modalidad de taxi. Lo anterior se realizará entre quienes se encuentren calificados como elegibles tras los concursos públicos efectuados para optar a una concesión de servicio público de transporte en la modalidad de taxi, pero que no hayan resultado concesionarios. Se les dará prioridad a quienes optaron por participar en las bases de operación más cercanas al lugar donde se necesita el servicio.</w:t>
      </w:r>
    </w:p>
    <w:p w:rsidR="009B1E4F" w:rsidRPr="00A770BB" w:rsidRDefault="009B1E4F" w:rsidP="009B1E4F">
      <w:pPr>
        <w:pStyle w:val="NormalWeb"/>
        <w:spacing w:before="0" w:beforeAutospacing="0" w:after="0" w:afterAutospacing="0"/>
        <w:ind w:left="397" w:right="397"/>
        <w:jc w:val="both"/>
        <w:rPr>
          <w:rFonts w:ascii="Verdana" w:hAnsi="Verdana" w:cs="Arial"/>
          <w:i/>
          <w:color w:val="000000"/>
          <w:sz w:val="20"/>
          <w:szCs w:val="20"/>
        </w:rPr>
      </w:pPr>
      <w:r w:rsidRPr="00A770BB">
        <w:rPr>
          <w:rFonts w:ascii="Verdana" w:hAnsi="Verdana" w:cs="Arial"/>
          <w:i/>
          <w:color w:val="000000"/>
          <w:sz w:val="20"/>
          <w:szCs w:val="20"/>
        </w:rPr>
        <w:t>k) Solicitar los reajustes de tarifas de todos los servicios de transporte remunerado de personas.</w:t>
      </w:r>
    </w:p>
    <w:p w:rsidR="009B1E4F" w:rsidRPr="00A770BB" w:rsidRDefault="009B1E4F" w:rsidP="009B1E4F">
      <w:pPr>
        <w:pStyle w:val="NormalWeb"/>
        <w:spacing w:before="0" w:beforeAutospacing="0" w:after="0" w:afterAutospacing="0"/>
        <w:ind w:left="397" w:right="397"/>
        <w:jc w:val="both"/>
        <w:rPr>
          <w:rFonts w:ascii="Verdana" w:hAnsi="Verdana" w:cs="Arial"/>
          <w:i/>
          <w:color w:val="000000"/>
          <w:sz w:val="20"/>
          <w:szCs w:val="20"/>
        </w:rPr>
      </w:pPr>
      <w:r w:rsidRPr="00A770BB">
        <w:rPr>
          <w:rFonts w:ascii="Verdana" w:hAnsi="Verdana" w:cs="Arial"/>
          <w:i/>
          <w:color w:val="000000"/>
          <w:sz w:val="20"/>
          <w:szCs w:val="20"/>
        </w:rPr>
        <w:t>l) Aprobar sus planes operativos anuales.</w:t>
      </w:r>
    </w:p>
    <w:p w:rsidR="009B1E4F" w:rsidRPr="00A770BB" w:rsidRDefault="009B1E4F" w:rsidP="009B1E4F">
      <w:pPr>
        <w:pStyle w:val="NormalWeb"/>
        <w:spacing w:before="0" w:beforeAutospacing="0" w:after="0" w:afterAutospacing="0"/>
        <w:ind w:left="397" w:right="397"/>
        <w:jc w:val="both"/>
        <w:rPr>
          <w:rFonts w:ascii="Verdana" w:hAnsi="Verdana" w:cs="Arial"/>
          <w:i/>
          <w:color w:val="000000"/>
          <w:sz w:val="20"/>
          <w:szCs w:val="20"/>
        </w:rPr>
      </w:pPr>
      <w:r w:rsidRPr="00A770BB">
        <w:rPr>
          <w:rFonts w:ascii="Verdana" w:hAnsi="Verdana" w:cs="Arial"/>
          <w:i/>
          <w:color w:val="000000"/>
          <w:sz w:val="20"/>
          <w:szCs w:val="20"/>
        </w:rPr>
        <w:t xml:space="preserve">m) Proponer al Ministerio de Obras Públicas y Transportes sus presupuestos anuales.” </w:t>
      </w:r>
      <w:proofErr w:type="gramStart"/>
      <w:r w:rsidRPr="00A770BB">
        <w:rPr>
          <w:rFonts w:ascii="Verdana" w:hAnsi="Verdana" w:cs="Arial"/>
          <w:i/>
          <w:color w:val="000000"/>
          <w:sz w:val="20"/>
          <w:szCs w:val="20"/>
        </w:rPr>
        <w:t>( el</w:t>
      </w:r>
      <w:proofErr w:type="gramEnd"/>
      <w:r w:rsidRPr="00A770BB">
        <w:rPr>
          <w:rFonts w:ascii="Verdana" w:hAnsi="Verdana" w:cs="Arial"/>
          <w:i/>
          <w:color w:val="000000"/>
          <w:sz w:val="20"/>
          <w:szCs w:val="20"/>
        </w:rPr>
        <w:t xml:space="preserve"> resaltado no es del original)</w:t>
      </w:r>
    </w:p>
    <w:p w:rsidR="009B1E4F" w:rsidRDefault="009B1E4F" w:rsidP="009B1E4F">
      <w:pPr>
        <w:pStyle w:val="NormalWeb"/>
        <w:spacing w:before="0" w:beforeAutospacing="0" w:after="0" w:afterAutospacing="0"/>
        <w:ind w:left="397" w:right="397"/>
        <w:jc w:val="both"/>
        <w:rPr>
          <w:rFonts w:ascii="Verdana" w:hAnsi="Verdana" w:cs="Arial"/>
          <w:i/>
          <w:color w:val="000000"/>
          <w:sz w:val="16"/>
          <w:szCs w:val="16"/>
        </w:rPr>
      </w:pPr>
    </w:p>
    <w:p w:rsidR="009B1E4F" w:rsidRDefault="009B1E4F" w:rsidP="009B1E4F">
      <w:pPr>
        <w:spacing w:line="276" w:lineRule="auto"/>
        <w:jc w:val="both"/>
        <w:rPr>
          <w:rFonts w:ascii="Verdana" w:hAnsi="Verdana"/>
        </w:rPr>
      </w:pPr>
      <w:r>
        <w:rPr>
          <w:rFonts w:ascii="Verdana" w:hAnsi="Verdana"/>
        </w:rPr>
        <w:t xml:space="preserve">De acuerdo con lo dicho al ser una potestad del Consejo el ordenar un procedimiento administrativo de caducidad, y siendo que tal determinación constituye un acto inimpugnable por tratarse de una determinación de trámite que no causa estado a la recurrente, no causa perjuicio alguno al recurrente en este momento y será una vez concluido el procedimiento que podrá </w:t>
      </w:r>
      <w:r w:rsidR="00A770BB">
        <w:rPr>
          <w:rFonts w:ascii="Verdana" w:hAnsi="Verdana"/>
        </w:rPr>
        <w:t>ser impugnado</w:t>
      </w:r>
      <w:r>
        <w:rPr>
          <w:rFonts w:ascii="Verdana" w:hAnsi="Verdana"/>
        </w:rPr>
        <w:t>.</w:t>
      </w:r>
    </w:p>
    <w:p w:rsidR="00A770BB" w:rsidRDefault="00A770BB" w:rsidP="009B1E4F">
      <w:pPr>
        <w:spacing w:line="276" w:lineRule="auto"/>
        <w:jc w:val="both"/>
        <w:rPr>
          <w:rFonts w:ascii="Verdana" w:hAnsi="Verdana"/>
        </w:rPr>
      </w:pPr>
    </w:p>
    <w:p w:rsidR="00A770BB" w:rsidRDefault="00A770BB" w:rsidP="009B1E4F">
      <w:pPr>
        <w:spacing w:line="276" w:lineRule="auto"/>
        <w:jc w:val="both"/>
        <w:rPr>
          <w:rFonts w:ascii="Verdana" w:hAnsi="Verdana"/>
        </w:rPr>
      </w:pPr>
      <w:r>
        <w:rPr>
          <w:rFonts w:ascii="Verdana" w:hAnsi="Verdana"/>
        </w:rPr>
        <w:t>Pero si analizamos cuidadosamente el Recurso Planteado, el recurrente no recurrió la determinación propiamente del inicio del procedimiento, sino más bien el hecho de que se ordenara el procedimiento</w:t>
      </w:r>
      <w:r w:rsidR="002A41C1">
        <w:rPr>
          <w:rFonts w:ascii="Verdana" w:hAnsi="Verdana"/>
        </w:rPr>
        <w:t>,</w:t>
      </w:r>
      <w:r>
        <w:rPr>
          <w:rFonts w:ascii="Verdana" w:hAnsi="Verdana"/>
        </w:rPr>
        <w:t xml:space="preserve"> y en el punto 4 de la parte dispositiva se ordenara la cancelación del recorrido en </w:t>
      </w:r>
      <w:r w:rsidRPr="00034721">
        <w:rPr>
          <w:rFonts w:ascii="Verdana" w:hAnsi="Verdana"/>
          <w:b/>
          <w:i/>
          <w:u w:val="single"/>
        </w:rPr>
        <w:t xml:space="preserve">el servicio en el ramal </w:t>
      </w:r>
      <w:r w:rsidR="00AD05C7">
        <w:rPr>
          <w:rFonts w:ascii="Verdana" w:hAnsi="Verdana"/>
          <w:b/>
          <w:i/>
          <w:u w:val="single"/>
        </w:rPr>
        <w:t>XXX</w:t>
      </w:r>
      <w:r w:rsidRPr="00034721">
        <w:rPr>
          <w:rFonts w:ascii="Verdana" w:hAnsi="Verdana"/>
          <w:b/>
          <w:i/>
          <w:u w:val="single"/>
        </w:rPr>
        <w:t xml:space="preserve"> la </w:t>
      </w:r>
      <w:proofErr w:type="spellStart"/>
      <w:r w:rsidR="00AD05C7">
        <w:rPr>
          <w:rFonts w:ascii="Verdana" w:hAnsi="Verdana"/>
          <w:b/>
          <w:i/>
          <w:u w:val="single"/>
        </w:rPr>
        <w:t>XXX</w:t>
      </w:r>
      <w:r>
        <w:rPr>
          <w:rFonts w:ascii="Verdana" w:hAnsi="Verdana"/>
        </w:rPr>
        <w:t>no</w:t>
      </w:r>
      <w:proofErr w:type="spellEnd"/>
      <w:r>
        <w:rPr>
          <w:rFonts w:ascii="Verdana" w:hAnsi="Verdana"/>
        </w:rPr>
        <w:t xml:space="preserve"> obstante, como se </w:t>
      </w:r>
      <w:r w:rsidR="002A41C1">
        <w:rPr>
          <w:rFonts w:ascii="Verdana" w:hAnsi="Verdana"/>
        </w:rPr>
        <w:t xml:space="preserve">vio, </w:t>
      </w:r>
      <w:r>
        <w:rPr>
          <w:rFonts w:ascii="Verdana" w:hAnsi="Verdana"/>
        </w:rPr>
        <w:t xml:space="preserve">tal </w:t>
      </w:r>
      <w:r>
        <w:rPr>
          <w:rFonts w:ascii="Verdana" w:hAnsi="Verdana"/>
        </w:rPr>
        <w:lastRenderedPageBreak/>
        <w:t>determinación fue anulada, satisfaciéndose las pretensiones de la recurrente.</w:t>
      </w:r>
    </w:p>
    <w:p w:rsidR="002A41C1" w:rsidRDefault="002A41C1" w:rsidP="009B1E4F">
      <w:pPr>
        <w:spacing w:line="276" w:lineRule="auto"/>
        <w:jc w:val="both"/>
        <w:rPr>
          <w:rFonts w:ascii="Verdana" w:hAnsi="Verdana"/>
        </w:rPr>
      </w:pPr>
    </w:p>
    <w:p w:rsidR="00A770BB" w:rsidRDefault="00A770BB" w:rsidP="00A770BB">
      <w:pPr>
        <w:spacing w:line="276" w:lineRule="auto"/>
        <w:jc w:val="both"/>
        <w:rPr>
          <w:rFonts w:ascii="Verdana" w:hAnsi="Verdana"/>
          <w:i/>
        </w:rPr>
      </w:pPr>
      <w:r>
        <w:rPr>
          <w:rFonts w:ascii="Verdana" w:hAnsi="Verdana"/>
        </w:rPr>
        <w:t>El otro aspecto de la pretensión del Recurrente en su recurso</w:t>
      </w:r>
      <w:r w:rsidR="002A41C1">
        <w:rPr>
          <w:rFonts w:ascii="Verdana" w:hAnsi="Verdana"/>
        </w:rPr>
        <w:t>,</w:t>
      </w:r>
      <w:r>
        <w:rPr>
          <w:rFonts w:ascii="Verdana" w:hAnsi="Verdana"/>
        </w:rPr>
        <w:t xml:space="preserve"> es que se anulara el </w:t>
      </w:r>
      <w:r w:rsidRPr="00A770BB">
        <w:rPr>
          <w:rFonts w:ascii="Verdana" w:hAnsi="Verdana"/>
          <w:b/>
        </w:rPr>
        <w:t>informe DIC-14-0768 del Departamento de Inspección y Control</w:t>
      </w:r>
      <w:r>
        <w:rPr>
          <w:rFonts w:ascii="Verdana" w:hAnsi="Verdana"/>
          <w:b/>
        </w:rPr>
        <w:t xml:space="preserve">, </w:t>
      </w:r>
      <w:r>
        <w:rPr>
          <w:rFonts w:ascii="Verdana" w:hAnsi="Verdana"/>
        </w:rPr>
        <w:t xml:space="preserve">y se ordenara a dicho Departamento la realización de un nuevo estudio, lo cual es determinado así por la Junta Directiva del Consejo de Transporte Público en el acuerdo </w:t>
      </w:r>
      <w:r w:rsidRPr="00A770BB">
        <w:rPr>
          <w:rFonts w:ascii="Verdana" w:hAnsi="Verdana"/>
          <w:b/>
          <w:lang w:val="es-MX"/>
        </w:rPr>
        <w:t>7.5 de la Sesión Ordinaria 10-2015 del 25 de febrero de 2015</w:t>
      </w:r>
      <w:r>
        <w:rPr>
          <w:rFonts w:ascii="Verdana" w:hAnsi="Verdana"/>
          <w:lang w:val="es-MX"/>
        </w:rPr>
        <w:t xml:space="preserve">, al determinar en el punto 2 de la parte dispositiva de este acto </w:t>
      </w:r>
      <w:r w:rsidRPr="00A770BB">
        <w:rPr>
          <w:rFonts w:ascii="Verdana" w:hAnsi="Verdana"/>
          <w:lang w:val="es-MX"/>
        </w:rPr>
        <w:t>“</w:t>
      </w:r>
      <w:r w:rsidRPr="00A770BB">
        <w:rPr>
          <w:rFonts w:ascii="Verdana" w:hAnsi="Verdana"/>
          <w:i/>
        </w:rPr>
        <w:t xml:space="preserve">2. Aprobar parcialmente, basados en los fundamentos, motivos y contenidos, desarrollados en los considerandos del oficio </w:t>
      </w:r>
      <w:r w:rsidRPr="00A770BB">
        <w:rPr>
          <w:rFonts w:ascii="Verdana" w:hAnsi="Verdana"/>
          <w:b/>
          <w:bCs/>
          <w:i/>
        </w:rPr>
        <w:t xml:space="preserve">DAJ 2015-00507, </w:t>
      </w:r>
      <w:r w:rsidRPr="00A770BB">
        <w:rPr>
          <w:rFonts w:ascii="Verdana" w:hAnsi="Verdana"/>
          <w:i/>
        </w:rPr>
        <w:t xml:space="preserve">la recomendación emitida en el punto dos del mismo, el cual forma parte integral de esta acta, referido a ordenar al </w:t>
      </w:r>
      <w:r w:rsidRPr="00A770BB">
        <w:rPr>
          <w:rFonts w:ascii="Verdana" w:hAnsi="Verdana"/>
          <w:b/>
          <w:i/>
          <w:u w:val="single"/>
        </w:rPr>
        <w:t xml:space="preserve">Departamento de Inspección y Control que realice un estudio técnico para determinar si la empresa </w:t>
      </w:r>
      <w:r w:rsidR="00AD05C7">
        <w:rPr>
          <w:rFonts w:ascii="Verdana" w:hAnsi="Verdana"/>
          <w:b/>
          <w:i/>
          <w:u w:val="single"/>
        </w:rPr>
        <w:t>T.C.R.Q.</w:t>
      </w:r>
      <w:r w:rsidRPr="00A770BB">
        <w:rPr>
          <w:rFonts w:ascii="Verdana" w:hAnsi="Verdana"/>
          <w:b/>
          <w:i/>
          <w:u w:val="single"/>
        </w:rPr>
        <w:t xml:space="preserve">, presta el servicio en el ramal </w:t>
      </w:r>
      <w:r w:rsidR="00AD05C7">
        <w:rPr>
          <w:rFonts w:ascii="Verdana" w:hAnsi="Verdana"/>
          <w:b/>
          <w:i/>
          <w:u w:val="single"/>
        </w:rPr>
        <w:t>XXX</w:t>
      </w:r>
      <w:r>
        <w:rPr>
          <w:rFonts w:ascii="Verdana" w:hAnsi="Verdana"/>
          <w:i/>
        </w:rPr>
        <w:t>”</w:t>
      </w:r>
      <w:r w:rsidRPr="00A770BB">
        <w:rPr>
          <w:rFonts w:ascii="Verdana" w:hAnsi="Verdana"/>
          <w:i/>
        </w:rPr>
        <w:t xml:space="preserve">. </w:t>
      </w:r>
      <w:r>
        <w:rPr>
          <w:rFonts w:ascii="Verdana" w:hAnsi="Verdana"/>
          <w:i/>
        </w:rPr>
        <w:t>(el resaltado es nuestro)</w:t>
      </w:r>
    </w:p>
    <w:p w:rsidR="00A770BB" w:rsidRDefault="00A770BB" w:rsidP="00A770BB">
      <w:pPr>
        <w:spacing w:line="276" w:lineRule="auto"/>
        <w:jc w:val="both"/>
        <w:rPr>
          <w:rFonts w:ascii="Verdana" w:hAnsi="Verdana"/>
          <w:i/>
        </w:rPr>
      </w:pPr>
    </w:p>
    <w:p w:rsidR="001C0F92" w:rsidRDefault="00A770BB" w:rsidP="00A770BB">
      <w:pPr>
        <w:spacing w:line="276" w:lineRule="auto"/>
        <w:jc w:val="both"/>
        <w:rPr>
          <w:rFonts w:ascii="Verdana" w:hAnsi="Verdana"/>
        </w:rPr>
      </w:pPr>
      <w:r>
        <w:rPr>
          <w:rFonts w:ascii="Verdana" w:hAnsi="Verdana"/>
        </w:rPr>
        <w:t>Por lo dicho es claro que las pretensiones de la recurrente han sido satisfechas por la Administración por lo que los el Recurso de Apelación  en subsidio y la Nulidad carecen de interés actual.</w:t>
      </w:r>
    </w:p>
    <w:p w:rsidR="001C0F92" w:rsidRDefault="001C0F92" w:rsidP="00142BB6">
      <w:pPr>
        <w:jc w:val="center"/>
        <w:rPr>
          <w:rFonts w:ascii="Verdana" w:hAnsi="Verdana"/>
          <w:b/>
        </w:rPr>
      </w:pPr>
    </w:p>
    <w:p w:rsidR="00A770BB" w:rsidRDefault="00A770BB" w:rsidP="00142BB6">
      <w:pPr>
        <w:jc w:val="center"/>
        <w:rPr>
          <w:rFonts w:ascii="Verdana" w:hAnsi="Verdana"/>
          <w:b/>
        </w:rPr>
      </w:pPr>
    </w:p>
    <w:p w:rsidR="00A770BB" w:rsidRDefault="00A770BB" w:rsidP="00142BB6">
      <w:pPr>
        <w:jc w:val="center"/>
        <w:rPr>
          <w:rFonts w:ascii="Verdana" w:hAnsi="Verdana"/>
          <w:b/>
        </w:rPr>
      </w:pPr>
    </w:p>
    <w:p w:rsidR="00A770BB" w:rsidRDefault="00A770BB" w:rsidP="00142BB6">
      <w:pPr>
        <w:jc w:val="center"/>
        <w:rPr>
          <w:rFonts w:ascii="Verdana" w:hAnsi="Verdana"/>
          <w:b/>
        </w:rPr>
      </w:pPr>
    </w:p>
    <w:p w:rsidR="00A770BB" w:rsidRDefault="00A770BB" w:rsidP="00142BB6">
      <w:pPr>
        <w:jc w:val="center"/>
        <w:rPr>
          <w:rFonts w:ascii="Verdana" w:hAnsi="Verdana"/>
          <w:b/>
        </w:rPr>
      </w:pPr>
    </w:p>
    <w:p w:rsidR="00A770BB" w:rsidRDefault="00A770BB" w:rsidP="00142BB6">
      <w:pPr>
        <w:jc w:val="center"/>
        <w:rPr>
          <w:rFonts w:ascii="Verdana" w:hAnsi="Verdana"/>
          <w:b/>
        </w:rPr>
      </w:pPr>
    </w:p>
    <w:p w:rsidR="00A770BB" w:rsidRDefault="00A770BB" w:rsidP="00142BB6">
      <w:pPr>
        <w:jc w:val="center"/>
        <w:rPr>
          <w:rFonts w:ascii="Verdana" w:hAnsi="Verdana"/>
          <w:b/>
        </w:rPr>
      </w:pPr>
    </w:p>
    <w:p w:rsidR="00A770BB" w:rsidRDefault="00A770BB" w:rsidP="00142BB6">
      <w:pPr>
        <w:jc w:val="center"/>
        <w:rPr>
          <w:rFonts w:ascii="Verdana" w:hAnsi="Verdana"/>
          <w:b/>
        </w:rPr>
      </w:pPr>
    </w:p>
    <w:p w:rsidR="00142BB6" w:rsidRPr="00560FFF" w:rsidRDefault="00142BB6" w:rsidP="00142BB6">
      <w:pPr>
        <w:jc w:val="center"/>
        <w:rPr>
          <w:rFonts w:ascii="Verdana" w:hAnsi="Verdana"/>
          <w:b/>
        </w:rPr>
      </w:pPr>
      <w:r w:rsidRPr="00560FFF">
        <w:rPr>
          <w:rFonts w:ascii="Verdana" w:hAnsi="Verdana"/>
          <w:b/>
        </w:rPr>
        <w:t>POR TANTO:</w:t>
      </w:r>
    </w:p>
    <w:p w:rsidR="00142BB6" w:rsidRPr="00560FFF" w:rsidRDefault="00142BB6" w:rsidP="00142BB6">
      <w:pPr>
        <w:jc w:val="center"/>
        <w:rPr>
          <w:rFonts w:ascii="Verdana" w:hAnsi="Verdana"/>
          <w:b/>
        </w:rPr>
      </w:pPr>
    </w:p>
    <w:p w:rsidR="00142BB6" w:rsidRDefault="00142BB6" w:rsidP="00142BB6">
      <w:pPr>
        <w:jc w:val="both"/>
        <w:rPr>
          <w:rFonts w:ascii="Verdana" w:hAnsi="Verdana"/>
          <w:smallCaps/>
        </w:rPr>
      </w:pPr>
      <w:r w:rsidRPr="00560FFF">
        <w:rPr>
          <w:rFonts w:ascii="Verdana" w:hAnsi="Verdana"/>
          <w:b/>
        </w:rPr>
        <w:t>I.</w:t>
      </w:r>
      <w:proofErr w:type="gramStart"/>
      <w:r w:rsidRPr="00560FFF">
        <w:rPr>
          <w:rFonts w:ascii="Verdana" w:hAnsi="Verdana"/>
          <w:b/>
        </w:rPr>
        <w:t xml:space="preserve">-  </w:t>
      </w:r>
      <w:r w:rsidRPr="00560FFF">
        <w:rPr>
          <w:rFonts w:ascii="Verdana" w:hAnsi="Verdana"/>
        </w:rPr>
        <w:t>Se</w:t>
      </w:r>
      <w:proofErr w:type="gramEnd"/>
      <w:r w:rsidRPr="00560FFF">
        <w:rPr>
          <w:rFonts w:ascii="Verdana" w:hAnsi="Verdana"/>
        </w:rPr>
        <w:t xml:space="preserve"> rechaza por </w:t>
      </w:r>
      <w:r>
        <w:rPr>
          <w:rFonts w:ascii="Verdana" w:hAnsi="Verdana"/>
        </w:rPr>
        <w:tab/>
      </w:r>
      <w:r w:rsidR="005B473D" w:rsidRPr="005B473D">
        <w:rPr>
          <w:rFonts w:ascii="Verdana" w:hAnsi="Verdana"/>
          <w:b/>
        </w:rPr>
        <w:t>Falta de Interés Actual</w:t>
      </w:r>
      <w:r w:rsidRPr="00560FFF">
        <w:rPr>
          <w:rFonts w:ascii="Verdana" w:hAnsi="Verdana"/>
          <w:b/>
        </w:rPr>
        <w:t xml:space="preserve"> el Recurso de Apelación</w:t>
      </w:r>
      <w:r w:rsidR="005B473D">
        <w:rPr>
          <w:rFonts w:ascii="Verdana" w:hAnsi="Verdana"/>
          <w:b/>
        </w:rPr>
        <w:t xml:space="preserve"> y Nulidad Concomitante</w:t>
      </w:r>
      <w:r w:rsidRPr="00560FFF">
        <w:rPr>
          <w:rFonts w:ascii="Verdana" w:hAnsi="Verdana"/>
          <w:b/>
        </w:rPr>
        <w:t xml:space="preserve"> </w:t>
      </w:r>
      <w:r w:rsidR="005B473D" w:rsidRPr="0084777D">
        <w:rPr>
          <w:rFonts w:ascii="Verdana" w:hAnsi="Verdana"/>
        </w:rPr>
        <w:t>interpuesto por</w:t>
      </w:r>
      <w:r w:rsidR="005B473D">
        <w:rPr>
          <w:rFonts w:ascii="Verdana" w:hAnsi="Verdana"/>
        </w:rPr>
        <w:t xml:space="preserve"> la empresa </w:t>
      </w:r>
      <w:r w:rsidR="00AD05C7">
        <w:rPr>
          <w:rFonts w:ascii="Verdana" w:hAnsi="Verdana"/>
          <w:b/>
        </w:rPr>
        <w:t>T.C.R.Q.</w:t>
      </w:r>
      <w:r w:rsidR="005B473D">
        <w:rPr>
          <w:rFonts w:ascii="Verdana" w:hAnsi="Verdana"/>
          <w:b/>
        </w:rPr>
        <w:t xml:space="preserve">, </w:t>
      </w:r>
      <w:proofErr w:type="spellStart"/>
      <w:r w:rsidR="00AD05C7">
        <w:rPr>
          <w:rFonts w:ascii="Verdana" w:hAnsi="Verdana"/>
          <w:b/>
        </w:rPr>
        <w:t>XXX</w:t>
      </w:r>
      <w:r w:rsidR="005B473D">
        <w:rPr>
          <w:rFonts w:ascii="Verdana" w:hAnsi="Verdana"/>
        </w:rPr>
        <w:t>por</w:t>
      </w:r>
      <w:proofErr w:type="spellEnd"/>
      <w:r w:rsidR="005B473D">
        <w:rPr>
          <w:rFonts w:ascii="Verdana" w:hAnsi="Verdana"/>
        </w:rPr>
        <w:t xml:space="preserve"> medio de su Apoderado Generalísimo sin Límite de suma, </w:t>
      </w:r>
      <w:r w:rsidR="005B473D" w:rsidRPr="0084777D">
        <w:rPr>
          <w:rFonts w:ascii="Verdana" w:hAnsi="Verdana"/>
          <w:lang w:val="es-MX"/>
        </w:rPr>
        <w:t xml:space="preserve">el </w:t>
      </w:r>
      <w:r w:rsidR="005B473D" w:rsidRPr="0084777D">
        <w:rPr>
          <w:rFonts w:ascii="Verdana" w:hAnsi="Verdana"/>
        </w:rPr>
        <w:t xml:space="preserve">señor </w:t>
      </w:r>
      <w:r w:rsidR="00AD05C7">
        <w:rPr>
          <w:rFonts w:ascii="Verdana" w:hAnsi="Verdana"/>
          <w:b/>
          <w:smallCaps/>
        </w:rPr>
        <w:t>O.A.C.</w:t>
      </w:r>
      <w:r w:rsidR="005B473D" w:rsidRPr="0084777D">
        <w:rPr>
          <w:rFonts w:ascii="Verdana" w:hAnsi="Verdana"/>
          <w:b/>
          <w:smallCaps/>
        </w:rPr>
        <w:t>,</w:t>
      </w:r>
      <w:r w:rsidR="005B473D" w:rsidRPr="0084777D">
        <w:rPr>
          <w:rFonts w:ascii="Verdana" w:hAnsi="Verdana"/>
          <w:b/>
        </w:rPr>
        <w:t xml:space="preserve"> </w:t>
      </w:r>
      <w:r w:rsidR="005B473D" w:rsidRPr="0084777D">
        <w:rPr>
          <w:rFonts w:ascii="Verdana" w:hAnsi="Verdana"/>
        </w:rPr>
        <w:t>cédula</w:t>
      </w:r>
      <w:r w:rsidR="00AD05C7">
        <w:rPr>
          <w:rFonts w:ascii="Verdana" w:hAnsi="Verdana"/>
        </w:rPr>
        <w:t xml:space="preserve"> XXX</w:t>
      </w:r>
      <w:r w:rsidR="005B473D" w:rsidRPr="00EF7272">
        <w:rPr>
          <w:rFonts w:ascii="Verdana" w:hAnsi="Verdana"/>
        </w:rPr>
        <w:t xml:space="preserve">, </w:t>
      </w:r>
      <w:r w:rsidR="005B473D" w:rsidRPr="0084777D">
        <w:rPr>
          <w:rFonts w:ascii="Verdana" w:hAnsi="Verdana"/>
        </w:rPr>
        <w:t>contra</w:t>
      </w:r>
      <w:r w:rsidR="005B473D" w:rsidRPr="0084777D">
        <w:rPr>
          <w:rFonts w:ascii="Verdana" w:hAnsi="Verdana"/>
          <w:b/>
        </w:rPr>
        <w:t xml:space="preserve"> </w:t>
      </w:r>
      <w:r w:rsidR="005B473D" w:rsidRPr="0084777D">
        <w:rPr>
          <w:rFonts w:ascii="Verdana" w:hAnsi="Verdana"/>
        </w:rPr>
        <w:t xml:space="preserve">el </w:t>
      </w:r>
      <w:r w:rsidR="005B473D" w:rsidRPr="0084777D">
        <w:rPr>
          <w:rFonts w:ascii="Verdana" w:hAnsi="Verdana"/>
          <w:b/>
        </w:rPr>
        <w:t xml:space="preserve">Artículo </w:t>
      </w:r>
      <w:r w:rsidR="005B473D">
        <w:rPr>
          <w:rFonts w:ascii="Verdana" w:hAnsi="Verdana"/>
          <w:b/>
        </w:rPr>
        <w:t>7.4</w:t>
      </w:r>
      <w:r w:rsidR="005B473D" w:rsidRPr="0084777D">
        <w:rPr>
          <w:rFonts w:ascii="Verdana" w:hAnsi="Verdana"/>
          <w:b/>
        </w:rPr>
        <w:t xml:space="preserve">   de la Sesión </w:t>
      </w:r>
      <w:r w:rsidR="005B473D">
        <w:rPr>
          <w:rFonts w:ascii="Verdana" w:hAnsi="Verdana"/>
          <w:b/>
        </w:rPr>
        <w:t>O</w:t>
      </w:r>
      <w:r w:rsidR="005B473D" w:rsidRPr="0084777D">
        <w:rPr>
          <w:rFonts w:ascii="Verdana" w:hAnsi="Verdana"/>
          <w:b/>
        </w:rPr>
        <w:t xml:space="preserve">rdinaria N. </w:t>
      </w:r>
      <w:r w:rsidR="005B473D">
        <w:rPr>
          <w:rFonts w:ascii="Verdana" w:hAnsi="Verdana"/>
          <w:b/>
        </w:rPr>
        <w:t>72-2014</w:t>
      </w:r>
      <w:r w:rsidR="005B473D" w:rsidRPr="0084777D">
        <w:rPr>
          <w:rFonts w:ascii="Verdana" w:hAnsi="Verdana"/>
        </w:rPr>
        <w:t xml:space="preserve"> de </w:t>
      </w:r>
      <w:r w:rsidR="005B473D">
        <w:rPr>
          <w:rFonts w:ascii="Verdana" w:hAnsi="Verdana"/>
        </w:rPr>
        <w:t>27</w:t>
      </w:r>
      <w:r w:rsidR="005B473D" w:rsidRPr="0084777D">
        <w:rPr>
          <w:rFonts w:ascii="Verdana" w:hAnsi="Verdana"/>
        </w:rPr>
        <w:t xml:space="preserve"> de </w:t>
      </w:r>
      <w:r w:rsidR="005B473D">
        <w:rPr>
          <w:rFonts w:ascii="Verdana" w:hAnsi="Verdana"/>
        </w:rPr>
        <w:t>noviembre</w:t>
      </w:r>
      <w:r w:rsidR="005B473D" w:rsidRPr="0084777D">
        <w:rPr>
          <w:rFonts w:ascii="Verdana" w:hAnsi="Verdana"/>
        </w:rPr>
        <w:t xml:space="preserve"> de 201</w:t>
      </w:r>
      <w:r w:rsidR="005B473D">
        <w:rPr>
          <w:rFonts w:ascii="Verdana" w:hAnsi="Verdana"/>
        </w:rPr>
        <w:t>4</w:t>
      </w:r>
      <w:r w:rsidR="005B473D" w:rsidRPr="0084777D">
        <w:rPr>
          <w:rFonts w:ascii="Verdana" w:hAnsi="Verdana"/>
        </w:rPr>
        <w:t xml:space="preserve">, dictado por la </w:t>
      </w:r>
      <w:r w:rsidR="005B473D" w:rsidRPr="0084777D">
        <w:rPr>
          <w:rFonts w:ascii="Verdana" w:hAnsi="Verdana"/>
          <w:smallCaps/>
        </w:rPr>
        <w:t>Junta Directiva del Consejo de Transporte Público.</w:t>
      </w:r>
    </w:p>
    <w:p w:rsidR="005B473D" w:rsidRDefault="005B473D" w:rsidP="00142BB6">
      <w:pPr>
        <w:jc w:val="both"/>
        <w:rPr>
          <w:rFonts w:ascii="Verdana" w:hAnsi="Verdana"/>
          <w:b/>
        </w:rPr>
      </w:pPr>
    </w:p>
    <w:p w:rsidR="00142BB6" w:rsidRPr="00560FFF" w:rsidRDefault="00142BB6" w:rsidP="00142BB6">
      <w:pPr>
        <w:jc w:val="both"/>
        <w:rPr>
          <w:rFonts w:ascii="Verdana" w:hAnsi="Verdana"/>
          <w:b/>
        </w:rPr>
      </w:pPr>
      <w:r w:rsidRPr="00560FFF">
        <w:rPr>
          <w:rFonts w:ascii="Verdana" w:hAnsi="Verdana"/>
          <w:b/>
        </w:rPr>
        <w:t>II</w:t>
      </w:r>
      <w:r>
        <w:rPr>
          <w:rFonts w:ascii="Verdana" w:hAnsi="Verdana"/>
          <w:b/>
        </w:rPr>
        <w:t xml:space="preserve">.- </w:t>
      </w:r>
      <w:r w:rsidRPr="00560FFF">
        <w:rPr>
          <w:rFonts w:ascii="Verdana" w:hAnsi="Verdana"/>
        </w:rPr>
        <w:t>De conformidad con el artículo 22, inciso c), de la citada Ley 7969, la presente resolución no tiene ulterior recurso por lo que</w:t>
      </w:r>
      <w:r w:rsidRPr="00560FFF">
        <w:rPr>
          <w:rFonts w:ascii="Verdana" w:hAnsi="Verdana"/>
          <w:b/>
        </w:rPr>
        <w:t xml:space="preserve">,  </w:t>
      </w:r>
      <w:r w:rsidRPr="00560FFF">
        <w:rPr>
          <w:rFonts w:ascii="Verdana" w:hAnsi="Verdana"/>
        </w:rPr>
        <w:t>s</w:t>
      </w:r>
      <w:r w:rsidRPr="00560FFF">
        <w:rPr>
          <w:rFonts w:ascii="Verdana" w:hAnsi="Verdana"/>
          <w:i/>
        </w:rPr>
        <w:t>e tiene por agotada la vía administrativa</w:t>
      </w:r>
      <w:r w:rsidRPr="00560FFF">
        <w:rPr>
          <w:rFonts w:ascii="Verdana" w:hAnsi="Verdana"/>
        </w:rPr>
        <w:t xml:space="preserve">. </w:t>
      </w:r>
      <w:r w:rsidRPr="00560FFF">
        <w:rPr>
          <w:rFonts w:ascii="Verdana" w:hAnsi="Verdana"/>
          <w:b/>
        </w:rPr>
        <w:t xml:space="preserve">NOTIFIQUESE.- </w:t>
      </w:r>
    </w:p>
    <w:p w:rsidR="00142BB6" w:rsidRPr="00560FFF" w:rsidRDefault="00142BB6" w:rsidP="00142BB6">
      <w:pPr>
        <w:jc w:val="both"/>
        <w:rPr>
          <w:rFonts w:ascii="Verdana" w:hAnsi="Verdana"/>
          <w:b/>
        </w:rPr>
      </w:pPr>
    </w:p>
    <w:p w:rsidR="00142BB6" w:rsidRPr="00560FFF" w:rsidRDefault="00142BB6" w:rsidP="00142BB6">
      <w:pPr>
        <w:jc w:val="both"/>
        <w:rPr>
          <w:rFonts w:ascii="Verdana" w:hAnsi="Verdana"/>
          <w:b/>
        </w:rPr>
      </w:pPr>
    </w:p>
    <w:p w:rsidR="00142BB6" w:rsidRPr="00560FFF" w:rsidRDefault="00142BB6" w:rsidP="00142BB6">
      <w:pPr>
        <w:jc w:val="both"/>
        <w:rPr>
          <w:rFonts w:ascii="Verdana" w:hAnsi="Verdana"/>
          <w:b/>
        </w:rPr>
      </w:pPr>
    </w:p>
    <w:p w:rsidR="00142BB6" w:rsidRPr="00560FFF" w:rsidRDefault="00142BB6" w:rsidP="00142BB6">
      <w:pPr>
        <w:pStyle w:val="Ttulo1"/>
        <w:rPr>
          <w:rFonts w:ascii="Verdana" w:hAnsi="Verdana"/>
          <w:sz w:val="24"/>
          <w:szCs w:val="24"/>
        </w:rPr>
      </w:pPr>
      <w:r w:rsidRPr="00560FFF">
        <w:rPr>
          <w:rFonts w:ascii="Verdana" w:hAnsi="Verdana"/>
          <w:sz w:val="24"/>
          <w:szCs w:val="24"/>
        </w:rPr>
        <w:t xml:space="preserve">Lic. Carlos Miguel  </w:t>
      </w:r>
      <w:proofErr w:type="spellStart"/>
      <w:r w:rsidRPr="00560FFF">
        <w:rPr>
          <w:rFonts w:ascii="Verdana" w:hAnsi="Verdana"/>
          <w:sz w:val="24"/>
          <w:szCs w:val="24"/>
        </w:rPr>
        <w:t>Portuguez</w:t>
      </w:r>
      <w:proofErr w:type="spellEnd"/>
      <w:r w:rsidRPr="00560FFF">
        <w:rPr>
          <w:rFonts w:ascii="Verdana" w:hAnsi="Verdana"/>
          <w:sz w:val="24"/>
          <w:szCs w:val="24"/>
        </w:rPr>
        <w:t xml:space="preserve"> Méndez</w:t>
      </w:r>
    </w:p>
    <w:p w:rsidR="00142BB6" w:rsidRPr="00560FFF" w:rsidRDefault="00142BB6" w:rsidP="00142BB6">
      <w:pPr>
        <w:pStyle w:val="Ttulo2"/>
        <w:spacing w:before="0"/>
        <w:jc w:val="center"/>
        <w:rPr>
          <w:rFonts w:ascii="Verdana" w:hAnsi="Verdana" w:cs="Times New Roman"/>
          <w:sz w:val="24"/>
          <w:szCs w:val="24"/>
        </w:rPr>
      </w:pPr>
      <w:r w:rsidRPr="00560FFF">
        <w:rPr>
          <w:rFonts w:ascii="Verdana" w:hAnsi="Verdana" w:cs="Times New Roman"/>
          <w:sz w:val="24"/>
          <w:szCs w:val="24"/>
        </w:rPr>
        <w:t>Presidente</w:t>
      </w:r>
    </w:p>
    <w:p w:rsidR="00142BB6" w:rsidRPr="00560FFF" w:rsidRDefault="00142BB6" w:rsidP="00142BB6">
      <w:pPr>
        <w:pStyle w:val="Ttulo1"/>
        <w:rPr>
          <w:rFonts w:ascii="Verdana" w:hAnsi="Verdana"/>
          <w:sz w:val="24"/>
          <w:szCs w:val="24"/>
        </w:rPr>
      </w:pPr>
    </w:p>
    <w:p w:rsidR="00142BB6" w:rsidRPr="00560FFF" w:rsidRDefault="00142BB6" w:rsidP="00142BB6">
      <w:pPr>
        <w:pStyle w:val="Ttulo1"/>
        <w:rPr>
          <w:rFonts w:ascii="Verdana" w:hAnsi="Verdana"/>
          <w:sz w:val="24"/>
          <w:szCs w:val="24"/>
        </w:rPr>
      </w:pPr>
    </w:p>
    <w:p w:rsidR="00142BB6" w:rsidRPr="00560FFF" w:rsidRDefault="00142BB6" w:rsidP="00142BB6">
      <w:pPr>
        <w:pStyle w:val="Ttulo1"/>
        <w:rPr>
          <w:rFonts w:ascii="Verdana" w:hAnsi="Verdana"/>
          <w:sz w:val="24"/>
          <w:szCs w:val="24"/>
        </w:rPr>
      </w:pPr>
      <w:r w:rsidRPr="00560FFF">
        <w:rPr>
          <w:rFonts w:ascii="Verdana" w:hAnsi="Verdana"/>
          <w:sz w:val="24"/>
          <w:szCs w:val="24"/>
        </w:rPr>
        <w:t>Licda.  Mar</w:t>
      </w:r>
      <w:r>
        <w:rPr>
          <w:rFonts w:ascii="Verdana" w:hAnsi="Verdana"/>
          <w:sz w:val="24"/>
          <w:szCs w:val="24"/>
        </w:rPr>
        <w:t xml:space="preserve">ta Luz Pérez Peláez         </w:t>
      </w:r>
      <w:r w:rsidRPr="00560FFF">
        <w:rPr>
          <w:rFonts w:ascii="Verdana" w:hAnsi="Verdana"/>
          <w:sz w:val="24"/>
          <w:szCs w:val="24"/>
        </w:rPr>
        <w:t xml:space="preserve">  Lic. </w:t>
      </w:r>
      <w:r>
        <w:rPr>
          <w:rFonts w:ascii="Verdana" w:hAnsi="Verdana"/>
          <w:sz w:val="24"/>
          <w:szCs w:val="24"/>
        </w:rPr>
        <w:t>Mario Quesada Aguirre</w:t>
      </w:r>
      <w:r w:rsidRPr="00560FFF">
        <w:rPr>
          <w:rFonts w:ascii="Verdana" w:hAnsi="Verdana"/>
          <w:sz w:val="24"/>
          <w:szCs w:val="24"/>
        </w:rPr>
        <w:t xml:space="preserve">        </w:t>
      </w:r>
    </w:p>
    <w:p w:rsidR="00142BB6" w:rsidRPr="00560FFF" w:rsidRDefault="00142BB6" w:rsidP="00142BB6">
      <w:pPr>
        <w:ind w:left="708" w:firstLine="708"/>
        <w:rPr>
          <w:rFonts w:ascii="Verdana" w:hAnsi="Verdana"/>
        </w:rPr>
      </w:pPr>
      <w:r w:rsidRPr="00560FFF">
        <w:rPr>
          <w:rFonts w:ascii="Verdana" w:hAnsi="Verdana"/>
          <w:b/>
        </w:rPr>
        <w:t xml:space="preserve">Juez </w:t>
      </w:r>
      <w:r w:rsidRPr="00560FFF">
        <w:rPr>
          <w:rFonts w:ascii="Verdana" w:hAnsi="Verdana"/>
          <w:b/>
        </w:rPr>
        <w:tab/>
      </w:r>
      <w:r w:rsidRPr="00560FFF">
        <w:rPr>
          <w:rFonts w:ascii="Verdana" w:hAnsi="Verdana"/>
          <w:b/>
        </w:rPr>
        <w:tab/>
      </w:r>
      <w:r w:rsidRPr="00560FFF">
        <w:rPr>
          <w:rFonts w:ascii="Verdana" w:hAnsi="Verdana"/>
          <w:b/>
        </w:rPr>
        <w:tab/>
      </w:r>
      <w:r w:rsidRPr="00560FFF">
        <w:rPr>
          <w:rFonts w:ascii="Verdana" w:hAnsi="Verdana"/>
          <w:b/>
        </w:rPr>
        <w:tab/>
      </w:r>
      <w:r w:rsidRPr="00560FFF">
        <w:rPr>
          <w:rFonts w:ascii="Verdana" w:hAnsi="Verdana"/>
          <w:b/>
        </w:rPr>
        <w:tab/>
      </w:r>
      <w:r w:rsidRPr="00560FFF">
        <w:rPr>
          <w:rFonts w:ascii="Verdana" w:hAnsi="Verdana"/>
          <w:b/>
        </w:rPr>
        <w:tab/>
      </w:r>
      <w:r w:rsidRPr="00560FFF">
        <w:rPr>
          <w:rFonts w:ascii="Verdana" w:hAnsi="Verdana"/>
          <w:b/>
        </w:rPr>
        <w:tab/>
        <w:t>Juez</w:t>
      </w:r>
    </w:p>
    <w:p w:rsidR="00142BB6" w:rsidRPr="0084777D" w:rsidRDefault="00142BB6" w:rsidP="00142BB6">
      <w:pPr>
        <w:pStyle w:val="Ttulo1"/>
        <w:spacing w:line="276" w:lineRule="auto"/>
        <w:rPr>
          <w:rFonts w:ascii="Verdana" w:hAnsi="Verdana"/>
          <w:sz w:val="24"/>
          <w:szCs w:val="24"/>
        </w:rPr>
      </w:pPr>
    </w:p>
    <w:p w:rsidR="006D7958" w:rsidRDefault="006D7958"/>
    <w:sectPr w:rsidR="006D7958" w:rsidSect="006D7958">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41E4" w:rsidRDefault="00DA41E4" w:rsidP="00142BB6">
      <w:r>
        <w:separator/>
      </w:r>
    </w:p>
  </w:endnote>
  <w:endnote w:type="continuationSeparator" w:id="0">
    <w:p w:rsidR="00DA41E4" w:rsidRDefault="00DA41E4" w:rsidP="00142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55362"/>
      <w:docPartObj>
        <w:docPartGallery w:val="Page Numbers (Bottom of Page)"/>
        <w:docPartUnique/>
      </w:docPartObj>
    </w:sdtPr>
    <w:sdtEndPr/>
    <w:sdtContent>
      <w:p w:rsidR="002A41C1" w:rsidRPr="002952F5" w:rsidRDefault="002A41C1" w:rsidP="006D7958">
        <w:pPr>
          <w:pStyle w:val="Piedepgina"/>
          <w:ind w:right="360"/>
          <w:rPr>
            <w:sz w:val="20"/>
            <w:szCs w:val="20"/>
            <w:lang w:val="es-MX"/>
          </w:rPr>
        </w:pPr>
        <w:r>
          <w:rPr>
            <w:lang w:val="es-MX"/>
          </w:rPr>
          <w:t xml:space="preserve">                                                                                              </w:t>
        </w:r>
        <w:r w:rsidRPr="002952F5">
          <w:rPr>
            <w:sz w:val="20"/>
            <w:szCs w:val="20"/>
            <w:lang w:val="es-MX"/>
          </w:rPr>
          <w:t>RES N. TAT-</w:t>
        </w:r>
        <w:r w:rsidR="00451C10">
          <w:rPr>
            <w:sz w:val="20"/>
            <w:szCs w:val="20"/>
            <w:lang w:val="es-MX"/>
          </w:rPr>
          <w:t>2607</w:t>
        </w:r>
        <w:r w:rsidRPr="002952F5">
          <w:rPr>
            <w:sz w:val="20"/>
            <w:szCs w:val="20"/>
            <w:lang w:val="es-MX"/>
          </w:rPr>
          <w:t>-</w:t>
        </w:r>
        <w:r>
          <w:rPr>
            <w:sz w:val="20"/>
            <w:szCs w:val="20"/>
            <w:lang w:val="es-MX"/>
          </w:rPr>
          <w:t>2015</w:t>
        </w:r>
        <w:r w:rsidRPr="002952F5">
          <w:rPr>
            <w:sz w:val="20"/>
            <w:szCs w:val="20"/>
            <w:lang w:val="es-MX"/>
          </w:rPr>
          <w:t xml:space="preserve"> </w:t>
        </w:r>
      </w:p>
      <w:p w:rsidR="002A41C1" w:rsidRDefault="00AD05C7">
        <w:pPr>
          <w:pStyle w:val="Piedepgina"/>
          <w:jc w:val="right"/>
        </w:pPr>
        <w:r>
          <w:fldChar w:fldCharType="begin"/>
        </w:r>
        <w:r>
          <w:instrText xml:space="preserve"> PAGE   \* MERGEFORMAT </w:instrText>
        </w:r>
        <w:r>
          <w:fldChar w:fldCharType="separate"/>
        </w:r>
        <w:r w:rsidR="00451C10">
          <w:rPr>
            <w:noProof/>
          </w:rPr>
          <w:t>1</w:t>
        </w:r>
        <w:r>
          <w:rPr>
            <w:noProof/>
          </w:rPr>
          <w:fldChar w:fldCharType="end"/>
        </w:r>
      </w:p>
    </w:sdtContent>
  </w:sdt>
  <w:p w:rsidR="002A41C1" w:rsidRDefault="002A41C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41E4" w:rsidRDefault="00DA41E4" w:rsidP="00142BB6">
      <w:r>
        <w:separator/>
      </w:r>
    </w:p>
  </w:footnote>
  <w:footnote w:type="continuationSeparator" w:id="0">
    <w:p w:rsidR="00DA41E4" w:rsidRDefault="00DA41E4" w:rsidP="00142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C53FDB"/>
    <w:multiLevelType w:val="hybridMultilevel"/>
    <w:tmpl w:val="D1A2C5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BB6"/>
    <w:rsid w:val="00034721"/>
    <w:rsid w:val="000A0B79"/>
    <w:rsid w:val="00136BA6"/>
    <w:rsid w:val="00142BB6"/>
    <w:rsid w:val="001C0F92"/>
    <w:rsid w:val="002A41C1"/>
    <w:rsid w:val="003B1F57"/>
    <w:rsid w:val="00451C10"/>
    <w:rsid w:val="004835C0"/>
    <w:rsid w:val="004F5A10"/>
    <w:rsid w:val="005776DA"/>
    <w:rsid w:val="005B473D"/>
    <w:rsid w:val="006D7958"/>
    <w:rsid w:val="006F67C2"/>
    <w:rsid w:val="00723961"/>
    <w:rsid w:val="00831802"/>
    <w:rsid w:val="0084462B"/>
    <w:rsid w:val="0094311E"/>
    <w:rsid w:val="009B1E4F"/>
    <w:rsid w:val="00A74E13"/>
    <w:rsid w:val="00A770BB"/>
    <w:rsid w:val="00AC563D"/>
    <w:rsid w:val="00AD05C7"/>
    <w:rsid w:val="00AD6F2F"/>
    <w:rsid w:val="00BF156C"/>
    <w:rsid w:val="00C95FC7"/>
    <w:rsid w:val="00D74A6E"/>
    <w:rsid w:val="00DA41E4"/>
    <w:rsid w:val="00DD3ECD"/>
    <w:rsid w:val="00DE2E04"/>
    <w:rsid w:val="00EB11A5"/>
    <w:rsid w:val="00FE2A8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BD27C53"/>
  <w15:docId w15:val="{9386BB24-C492-48B7-8D87-28F6ED02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42BB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42BB6"/>
    <w:pPr>
      <w:keepNext/>
      <w:jc w:val="center"/>
      <w:outlineLvl w:val="0"/>
    </w:pPr>
    <w:rPr>
      <w:sz w:val="28"/>
      <w:szCs w:val="20"/>
      <w:lang w:val="es-ES_tradnl" w:eastAsia="es-MX"/>
    </w:rPr>
  </w:style>
  <w:style w:type="paragraph" w:styleId="Ttulo2">
    <w:name w:val="heading 2"/>
    <w:basedOn w:val="Normal"/>
    <w:next w:val="Normal"/>
    <w:link w:val="Ttulo2Car"/>
    <w:qFormat/>
    <w:rsid w:val="00142BB6"/>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42BB6"/>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142BB6"/>
    <w:rPr>
      <w:rFonts w:ascii="Arial" w:eastAsia="Times New Roman" w:hAnsi="Arial" w:cs="Arial"/>
      <w:b/>
      <w:bCs/>
      <w:i/>
      <w:iCs/>
      <w:sz w:val="28"/>
      <w:szCs w:val="28"/>
      <w:lang w:val="es-ES" w:eastAsia="es-ES"/>
    </w:rPr>
  </w:style>
  <w:style w:type="paragraph" w:styleId="NormalWeb">
    <w:name w:val="Normal (Web)"/>
    <w:basedOn w:val="Normal"/>
    <w:uiPriority w:val="99"/>
    <w:rsid w:val="00142BB6"/>
    <w:pPr>
      <w:spacing w:before="100" w:beforeAutospacing="1" w:after="100" w:afterAutospacing="1"/>
    </w:pPr>
  </w:style>
  <w:style w:type="paragraph" w:styleId="Piedepgina">
    <w:name w:val="footer"/>
    <w:basedOn w:val="Normal"/>
    <w:link w:val="PiedepginaCar"/>
    <w:unhideWhenUsed/>
    <w:rsid w:val="00142BB6"/>
    <w:pPr>
      <w:tabs>
        <w:tab w:val="center" w:pos="4419"/>
        <w:tab w:val="right" w:pos="8838"/>
      </w:tabs>
    </w:pPr>
  </w:style>
  <w:style w:type="character" w:customStyle="1" w:styleId="PiedepginaCar">
    <w:name w:val="Pie de página Car"/>
    <w:basedOn w:val="Fuentedeprrafopredeter"/>
    <w:link w:val="Piedepgina"/>
    <w:rsid w:val="00142BB6"/>
    <w:rPr>
      <w:rFonts w:ascii="Times New Roman" w:eastAsia="Times New Roman" w:hAnsi="Times New Roman" w:cs="Times New Roman"/>
      <w:sz w:val="24"/>
      <w:szCs w:val="24"/>
      <w:lang w:val="es-ES" w:eastAsia="es-ES"/>
    </w:rPr>
  </w:style>
  <w:style w:type="paragraph" w:styleId="Lista">
    <w:name w:val="List"/>
    <w:basedOn w:val="Normal"/>
    <w:rsid w:val="00142BB6"/>
    <w:pPr>
      <w:ind w:left="283" w:hanging="283"/>
    </w:pPr>
    <w:rPr>
      <w:sz w:val="20"/>
      <w:szCs w:val="20"/>
      <w:lang w:eastAsia="es-MX"/>
    </w:rPr>
  </w:style>
  <w:style w:type="paragraph" w:styleId="Textoindependiente2">
    <w:name w:val="Body Text 2"/>
    <w:basedOn w:val="Normal"/>
    <w:link w:val="Textoindependiente2Car"/>
    <w:rsid w:val="00142BB6"/>
    <w:pPr>
      <w:spacing w:after="120" w:line="480" w:lineRule="auto"/>
    </w:pPr>
    <w:rPr>
      <w:sz w:val="20"/>
      <w:szCs w:val="20"/>
      <w:lang w:eastAsia="es-MX"/>
    </w:rPr>
  </w:style>
  <w:style w:type="character" w:customStyle="1" w:styleId="Textoindependiente2Car">
    <w:name w:val="Texto independiente 2 Car"/>
    <w:basedOn w:val="Fuentedeprrafopredeter"/>
    <w:link w:val="Textoindependiente2"/>
    <w:rsid w:val="00142BB6"/>
    <w:rPr>
      <w:rFonts w:ascii="Times New Roman" w:eastAsia="Times New Roman" w:hAnsi="Times New Roman" w:cs="Times New Roman"/>
      <w:sz w:val="20"/>
      <w:szCs w:val="20"/>
      <w:lang w:val="es-ES" w:eastAsia="es-MX"/>
    </w:rPr>
  </w:style>
  <w:style w:type="paragraph" w:styleId="Encabezado">
    <w:name w:val="header"/>
    <w:basedOn w:val="Normal"/>
    <w:link w:val="EncabezadoCar"/>
    <w:uiPriority w:val="99"/>
    <w:semiHidden/>
    <w:unhideWhenUsed/>
    <w:rsid w:val="00142BB6"/>
    <w:pPr>
      <w:tabs>
        <w:tab w:val="center" w:pos="4419"/>
        <w:tab w:val="right" w:pos="8838"/>
      </w:tabs>
    </w:pPr>
  </w:style>
  <w:style w:type="character" w:customStyle="1" w:styleId="EncabezadoCar">
    <w:name w:val="Encabezado Car"/>
    <w:basedOn w:val="Fuentedeprrafopredeter"/>
    <w:link w:val="Encabezado"/>
    <w:uiPriority w:val="99"/>
    <w:semiHidden/>
    <w:rsid w:val="00142BB6"/>
    <w:rPr>
      <w:rFonts w:ascii="Times New Roman" w:eastAsia="Times New Roman" w:hAnsi="Times New Roman" w:cs="Times New Roman"/>
      <w:sz w:val="24"/>
      <w:szCs w:val="24"/>
      <w:lang w:val="es-ES" w:eastAsia="es-ES"/>
    </w:rPr>
  </w:style>
  <w:style w:type="paragraph" w:customStyle="1" w:styleId="Default">
    <w:name w:val="Default"/>
    <w:rsid w:val="0083180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29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2535</Words>
  <Characters>13948</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mopt</dc:creator>
  <cp:lastModifiedBy>karla solis villalobos</cp:lastModifiedBy>
  <cp:revision>2</cp:revision>
  <dcterms:created xsi:type="dcterms:W3CDTF">2020-03-19T16:59:00Z</dcterms:created>
  <dcterms:modified xsi:type="dcterms:W3CDTF">2020-03-19T16:59:00Z</dcterms:modified>
</cp:coreProperties>
</file>